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E94" w:rsidRPr="008B020D" w:rsidRDefault="00DC5E94" w:rsidP="009C236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bookmarkStart w:id="0" w:name="_Hlk98241402"/>
      <w:bookmarkStart w:id="1" w:name="_GoBack"/>
      <w:r w:rsidRPr="008B020D">
        <w:rPr>
          <w:rFonts w:ascii="Times New Roman" w:hAnsi="Times New Roman"/>
          <w:b/>
          <w:color w:val="FF0000"/>
        </w:rPr>
        <w:t>SYLABUS DO PRZEDMIOTU</w:t>
      </w:r>
    </w:p>
    <w:p w:rsidR="00970B30" w:rsidRPr="008B020D" w:rsidRDefault="00970B30" w:rsidP="009C236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8B020D" w:rsidRPr="008B020D" w:rsidTr="00924C44">
        <w:tc>
          <w:tcPr>
            <w:tcW w:w="4045" w:type="dxa"/>
          </w:tcPr>
          <w:p w:rsidR="001F007B" w:rsidRPr="008B020D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8B020D">
              <w:rPr>
                <w:rFonts w:ascii="Times New Roman" w:hAnsi="Times New Roman" w:cs="Times New Roman"/>
                <w:color w:val="FF0000"/>
                <w:u w:val="single"/>
              </w:rPr>
              <w:t>Nazwa przedmiotu</w:t>
            </w:r>
          </w:p>
        </w:tc>
        <w:tc>
          <w:tcPr>
            <w:tcW w:w="5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007B" w:rsidRPr="008B020D" w:rsidRDefault="006F3012" w:rsidP="00D14C69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Wychowanie fizyczne</w:t>
            </w:r>
          </w:p>
        </w:tc>
      </w:tr>
      <w:tr w:rsidR="008B020D" w:rsidRPr="008B020D" w:rsidTr="001F007B">
        <w:tc>
          <w:tcPr>
            <w:tcW w:w="4045" w:type="dxa"/>
          </w:tcPr>
          <w:p w:rsidR="001F007B" w:rsidRPr="008B020D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8B020D">
              <w:rPr>
                <w:rFonts w:ascii="Times New Roman" w:hAnsi="Times New Roman" w:cs="Times New Roman"/>
                <w:color w:val="FF0000"/>
                <w:u w:val="single"/>
              </w:rPr>
              <w:t>Kierunek</w:t>
            </w:r>
          </w:p>
        </w:tc>
        <w:tc>
          <w:tcPr>
            <w:tcW w:w="5547" w:type="dxa"/>
          </w:tcPr>
          <w:p w:rsidR="001F007B" w:rsidRPr="008B020D" w:rsidRDefault="00611EA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Finanse i rachunkowość w biznesie</w:t>
            </w:r>
          </w:p>
        </w:tc>
      </w:tr>
      <w:tr w:rsidR="008B020D" w:rsidRPr="008B020D" w:rsidTr="00924C44">
        <w:tc>
          <w:tcPr>
            <w:tcW w:w="4045" w:type="dxa"/>
          </w:tcPr>
          <w:p w:rsidR="004D2E8A" w:rsidRPr="008B020D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8B020D">
              <w:rPr>
                <w:rFonts w:ascii="Times New Roman" w:hAnsi="Times New Roman" w:cs="Times New Roman"/>
                <w:color w:val="FF0000"/>
                <w:u w:val="single"/>
              </w:rPr>
              <w:t>Forma studiów</w:t>
            </w:r>
          </w:p>
        </w:tc>
        <w:tc>
          <w:tcPr>
            <w:tcW w:w="5547" w:type="dxa"/>
            <w:vAlign w:val="center"/>
          </w:tcPr>
          <w:p w:rsidR="004D2E8A" w:rsidRPr="008B020D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vertAlign w:val="superscript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stacjonarne</w:t>
            </w:r>
          </w:p>
        </w:tc>
      </w:tr>
      <w:tr w:rsidR="008B020D" w:rsidRPr="008B020D" w:rsidTr="00924C44">
        <w:tc>
          <w:tcPr>
            <w:tcW w:w="4045" w:type="dxa"/>
          </w:tcPr>
          <w:p w:rsidR="004D2E8A" w:rsidRPr="008B020D" w:rsidRDefault="004D2E8A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8B020D">
              <w:rPr>
                <w:rFonts w:ascii="Times New Roman" w:hAnsi="Times New Roman" w:cs="Times New Roman"/>
                <w:color w:val="FF0000"/>
                <w:u w:val="single"/>
              </w:rPr>
              <w:t>Poziom kwalifikacji</w:t>
            </w:r>
          </w:p>
        </w:tc>
        <w:tc>
          <w:tcPr>
            <w:tcW w:w="5547" w:type="dxa"/>
            <w:vAlign w:val="center"/>
          </w:tcPr>
          <w:p w:rsidR="004D2E8A" w:rsidRPr="008B020D" w:rsidRDefault="006F3012" w:rsidP="004D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pierwszego stopnia</w:t>
            </w:r>
          </w:p>
        </w:tc>
      </w:tr>
      <w:tr w:rsidR="008B020D" w:rsidRPr="008B020D" w:rsidTr="001F007B">
        <w:tc>
          <w:tcPr>
            <w:tcW w:w="4045" w:type="dxa"/>
          </w:tcPr>
          <w:p w:rsidR="001F007B" w:rsidRPr="008B020D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8B020D">
              <w:rPr>
                <w:rFonts w:ascii="Times New Roman" w:hAnsi="Times New Roman" w:cs="Times New Roman"/>
                <w:color w:val="FF0000"/>
                <w:u w:val="single"/>
              </w:rPr>
              <w:t>Rok</w:t>
            </w:r>
          </w:p>
        </w:tc>
        <w:tc>
          <w:tcPr>
            <w:tcW w:w="5547" w:type="dxa"/>
          </w:tcPr>
          <w:p w:rsidR="001F007B" w:rsidRPr="008B020D" w:rsidRDefault="008B020D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</w:tr>
      <w:tr w:rsidR="008B020D" w:rsidRPr="008B020D" w:rsidTr="001F007B">
        <w:tc>
          <w:tcPr>
            <w:tcW w:w="4045" w:type="dxa"/>
          </w:tcPr>
          <w:p w:rsidR="001F007B" w:rsidRPr="008B020D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8B020D">
              <w:rPr>
                <w:rFonts w:ascii="Times New Roman" w:hAnsi="Times New Roman" w:cs="Times New Roman"/>
                <w:color w:val="FF0000"/>
                <w:u w:val="single"/>
              </w:rPr>
              <w:t>Semestr</w:t>
            </w:r>
          </w:p>
        </w:tc>
        <w:tc>
          <w:tcPr>
            <w:tcW w:w="5547" w:type="dxa"/>
          </w:tcPr>
          <w:p w:rsidR="001F007B" w:rsidRPr="008B020D" w:rsidRDefault="00611EA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III</w:t>
            </w:r>
          </w:p>
        </w:tc>
      </w:tr>
      <w:tr w:rsidR="008B020D" w:rsidRPr="008B020D" w:rsidTr="001F007B">
        <w:tc>
          <w:tcPr>
            <w:tcW w:w="4045" w:type="dxa"/>
          </w:tcPr>
          <w:p w:rsidR="001F007B" w:rsidRPr="008B020D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8B020D">
              <w:rPr>
                <w:rFonts w:ascii="Times New Roman" w:hAnsi="Times New Roman" w:cs="Times New Roman"/>
                <w:color w:val="FF0000"/>
                <w:u w:val="single"/>
              </w:rPr>
              <w:t>Jednostka prowadząca</w:t>
            </w:r>
          </w:p>
        </w:tc>
        <w:tc>
          <w:tcPr>
            <w:tcW w:w="5547" w:type="dxa"/>
          </w:tcPr>
          <w:p w:rsidR="001F007B" w:rsidRPr="008B020D" w:rsidRDefault="006F301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Studium Wychowania Fizycznego i Sportu</w:t>
            </w:r>
          </w:p>
        </w:tc>
      </w:tr>
      <w:tr w:rsidR="008B020D" w:rsidRPr="008B020D" w:rsidTr="001F007B">
        <w:tc>
          <w:tcPr>
            <w:tcW w:w="4045" w:type="dxa"/>
          </w:tcPr>
          <w:p w:rsidR="001F007B" w:rsidRPr="008B020D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8B020D">
              <w:rPr>
                <w:rFonts w:ascii="Times New Roman" w:hAnsi="Times New Roman" w:cs="Times New Roman"/>
                <w:color w:val="FF0000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:rsidR="001F007B" w:rsidRPr="008B020D" w:rsidRDefault="006F301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mgr Maciej Żyła</w:t>
            </w:r>
          </w:p>
        </w:tc>
      </w:tr>
      <w:tr w:rsidR="008B020D" w:rsidRPr="008B020D" w:rsidTr="001F007B">
        <w:tc>
          <w:tcPr>
            <w:tcW w:w="4045" w:type="dxa"/>
          </w:tcPr>
          <w:p w:rsidR="001F007B" w:rsidRPr="008B020D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8B020D">
              <w:rPr>
                <w:rFonts w:ascii="Times New Roman" w:hAnsi="Times New Roman" w:cs="Times New Roman"/>
                <w:color w:val="FF0000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:rsidR="001F007B" w:rsidRPr="008B020D" w:rsidRDefault="006821F6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O</w:t>
            </w:r>
            <w:r w:rsidR="001F007B"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gólnoakademicki</w:t>
            </w:r>
          </w:p>
        </w:tc>
      </w:tr>
      <w:tr w:rsidR="008B020D" w:rsidRPr="008B020D" w:rsidTr="001F007B">
        <w:tc>
          <w:tcPr>
            <w:tcW w:w="4045" w:type="dxa"/>
          </w:tcPr>
          <w:p w:rsidR="001F007B" w:rsidRPr="008B020D" w:rsidRDefault="001F007B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u w:val="single"/>
              </w:rPr>
            </w:pPr>
            <w:r w:rsidRPr="008B020D">
              <w:rPr>
                <w:rFonts w:ascii="Times New Roman" w:hAnsi="Times New Roman" w:cs="Times New Roman"/>
                <w:color w:val="FF0000"/>
                <w:u w:val="single"/>
              </w:rPr>
              <w:t>Liczba punktów ECTS</w:t>
            </w:r>
          </w:p>
        </w:tc>
        <w:tc>
          <w:tcPr>
            <w:tcW w:w="5547" w:type="dxa"/>
          </w:tcPr>
          <w:p w:rsidR="001F007B" w:rsidRPr="008B020D" w:rsidRDefault="006F3012" w:rsidP="00D14C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0</w:t>
            </w:r>
          </w:p>
        </w:tc>
      </w:tr>
    </w:tbl>
    <w:p w:rsidR="00970B30" w:rsidRPr="008B020D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970B30" w:rsidRPr="008B020D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7"/>
        <w:gridCol w:w="1927"/>
        <w:gridCol w:w="2087"/>
        <w:gridCol w:w="1927"/>
        <w:gridCol w:w="1928"/>
      </w:tblGrid>
      <w:tr w:rsidR="008B020D" w:rsidRPr="008B020D">
        <w:tc>
          <w:tcPr>
            <w:tcW w:w="1927" w:type="dxa"/>
          </w:tcPr>
          <w:p w:rsidR="00970B30" w:rsidRPr="008B020D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WYKŁAD</w:t>
            </w:r>
          </w:p>
        </w:tc>
        <w:tc>
          <w:tcPr>
            <w:tcW w:w="1927" w:type="dxa"/>
          </w:tcPr>
          <w:p w:rsidR="00970B30" w:rsidRPr="008B020D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ĆWICZENIA</w:t>
            </w:r>
          </w:p>
        </w:tc>
        <w:tc>
          <w:tcPr>
            <w:tcW w:w="1927" w:type="dxa"/>
          </w:tcPr>
          <w:p w:rsidR="00970B30" w:rsidRPr="008B020D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LABORATORIUM</w:t>
            </w:r>
          </w:p>
        </w:tc>
        <w:tc>
          <w:tcPr>
            <w:tcW w:w="1927" w:type="dxa"/>
          </w:tcPr>
          <w:p w:rsidR="00970B30" w:rsidRPr="008B020D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PROJEKT</w:t>
            </w:r>
          </w:p>
        </w:tc>
        <w:tc>
          <w:tcPr>
            <w:tcW w:w="1928" w:type="dxa"/>
          </w:tcPr>
          <w:p w:rsidR="00970B30" w:rsidRPr="008B020D" w:rsidRDefault="00970B30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SEMINARIUM</w:t>
            </w:r>
          </w:p>
        </w:tc>
      </w:tr>
      <w:tr w:rsidR="008B020D" w:rsidRPr="008B020D">
        <w:tc>
          <w:tcPr>
            <w:tcW w:w="1927" w:type="dxa"/>
          </w:tcPr>
          <w:p w:rsidR="00970B30" w:rsidRPr="008B020D" w:rsidRDefault="006F3012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7" w:type="dxa"/>
          </w:tcPr>
          <w:p w:rsidR="00970B30" w:rsidRPr="008B020D" w:rsidRDefault="006F3012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30</w:t>
            </w:r>
          </w:p>
        </w:tc>
        <w:tc>
          <w:tcPr>
            <w:tcW w:w="1927" w:type="dxa"/>
          </w:tcPr>
          <w:p w:rsidR="00970B30" w:rsidRPr="008B020D" w:rsidRDefault="006F3012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7" w:type="dxa"/>
          </w:tcPr>
          <w:p w:rsidR="00970B30" w:rsidRPr="008B020D" w:rsidRDefault="006F3012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928" w:type="dxa"/>
          </w:tcPr>
          <w:p w:rsidR="00970B30" w:rsidRPr="008B020D" w:rsidRDefault="006F3012" w:rsidP="009C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</w:tbl>
    <w:p w:rsidR="00970B30" w:rsidRPr="008B020D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  <w:u w:val="single"/>
        </w:rPr>
      </w:pPr>
    </w:p>
    <w:p w:rsidR="00970B30" w:rsidRPr="008B020D" w:rsidRDefault="00970B30" w:rsidP="00131DE2">
      <w:pPr>
        <w:spacing w:after="0" w:line="240" w:lineRule="auto"/>
        <w:rPr>
          <w:rFonts w:ascii="Times New Roman" w:hAnsi="Times New Roman" w:cs="Times New Roman"/>
          <w:b/>
          <w:bCs/>
          <w:color w:val="FF0000"/>
          <w:u w:val="single"/>
        </w:rPr>
      </w:pPr>
      <w:r w:rsidRPr="008B020D">
        <w:rPr>
          <w:rFonts w:ascii="Times New Roman" w:hAnsi="Times New Roman" w:cs="Times New Roman"/>
          <w:b/>
          <w:bCs/>
          <w:color w:val="FF0000"/>
          <w:u w:val="single"/>
        </w:rPr>
        <w:t>OPIS PRZEDMIOTU</w:t>
      </w:r>
    </w:p>
    <w:p w:rsidR="00970B30" w:rsidRPr="008B020D" w:rsidRDefault="00970B30" w:rsidP="00131DE2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CEL</w:t>
      </w:r>
      <w:r w:rsidR="00354F46" w:rsidRPr="008B020D">
        <w:rPr>
          <w:rFonts w:ascii="Times New Roman" w:hAnsi="Times New Roman" w:cs="Times New Roman"/>
          <w:b/>
          <w:bCs/>
          <w:color w:val="FF0000"/>
        </w:rPr>
        <w:t>E</w:t>
      </w:r>
      <w:r w:rsidRPr="008B020D">
        <w:rPr>
          <w:rFonts w:ascii="Times New Roman" w:hAnsi="Times New Roman" w:cs="Times New Roman"/>
          <w:b/>
          <w:bCs/>
          <w:color w:val="FF0000"/>
        </w:rPr>
        <w:t xml:space="preserve"> PRZEDMIOTU</w:t>
      </w:r>
    </w:p>
    <w:p w:rsidR="001F007B" w:rsidRPr="008B020D" w:rsidRDefault="001F007B" w:rsidP="00131DE2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 xml:space="preserve">C1. </w:t>
      </w:r>
      <w:r w:rsidR="006F3012" w:rsidRPr="008B020D">
        <w:rPr>
          <w:rFonts w:ascii="Times New Roman" w:hAnsi="Times New Roman" w:cs="Times New Roman"/>
          <w:color w:val="FF0000"/>
        </w:rPr>
        <w:t xml:space="preserve">Kształtowanie i doskonalenie wszechstronnego rozwoju fizycznego, poprzez odpowiedni dobór środków treningowych występujących w strukturze wybranej dyscypliny sportowej. Kształtowanie postaw prozdrowotnych wśród studentów Politechniki Częstochowskiej.  </w:t>
      </w:r>
    </w:p>
    <w:p w:rsidR="00970B30" w:rsidRPr="008B020D" w:rsidRDefault="00970B30" w:rsidP="00131DE2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970B30" w:rsidRPr="008B020D" w:rsidRDefault="00970B30" w:rsidP="00131DE2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WYMAGANIA WSTĘPNE W ZAKRESIE WIEDZY, UMIEJĘTNOŚCI I INNYCH KOMPETENCJI</w:t>
      </w:r>
    </w:p>
    <w:p w:rsidR="001F007B" w:rsidRPr="008B020D" w:rsidRDefault="006F3012" w:rsidP="00131DE2">
      <w:pPr>
        <w:numPr>
          <w:ilvl w:val="0"/>
          <w:numId w:val="22"/>
        </w:numPr>
        <w:spacing w:after="0" w:line="240" w:lineRule="auto"/>
        <w:ind w:left="284" w:hanging="284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Brak przeciwwskazań do uczestnictwa w zajęciach z wychowania fizycznego.</w:t>
      </w:r>
    </w:p>
    <w:p w:rsidR="00970B30" w:rsidRPr="008B020D" w:rsidRDefault="00970B30" w:rsidP="00131DE2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970B30" w:rsidRPr="008B020D" w:rsidRDefault="00970B30" w:rsidP="00131DE2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 xml:space="preserve">EFEKTY </w:t>
      </w:r>
      <w:r w:rsidR="00C55301" w:rsidRPr="008B020D">
        <w:rPr>
          <w:rFonts w:ascii="Times New Roman" w:hAnsi="Times New Roman" w:cs="Times New Roman"/>
          <w:b/>
          <w:bCs/>
          <w:color w:val="FF0000"/>
        </w:rPr>
        <w:t>UCZENIA SIĘ</w:t>
      </w:r>
    </w:p>
    <w:p w:rsidR="001F007B" w:rsidRPr="008B020D" w:rsidRDefault="00C55301" w:rsidP="00131DE2">
      <w:pPr>
        <w:spacing w:after="0" w:line="240" w:lineRule="auto"/>
        <w:ind w:left="284" w:hanging="284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EU</w:t>
      </w:r>
      <w:r w:rsidR="001F007B" w:rsidRPr="008B020D">
        <w:rPr>
          <w:rFonts w:ascii="Times New Roman" w:hAnsi="Times New Roman" w:cs="Times New Roman"/>
          <w:bCs/>
          <w:color w:val="FF0000"/>
        </w:rPr>
        <w:t>1</w:t>
      </w:r>
      <w:r w:rsidR="00B37FD0" w:rsidRPr="008B020D">
        <w:rPr>
          <w:rFonts w:ascii="Times New Roman" w:hAnsi="Times New Roman" w:cs="Times New Roman"/>
          <w:bCs/>
          <w:color w:val="FF0000"/>
        </w:rPr>
        <w:t xml:space="preserve">. </w:t>
      </w:r>
      <w:r w:rsidR="006F3012" w:rsidRPr="008B020D">
        <w:rPr>
          <w:rFonts w:ascii="Times New Roman" w:hAnsi="Times New Roman" w:cs="Times New Roman"/>
          <w:bCs/>
          <w:color w:val="FF0000"/>
        </w:rPr>
        <w:t>Student zna teoretyczne podstawy wybranej dyscypliny sportowej.</w:t>
      </w:r>
    </w:p>
    <w:p w:rsidR="001F007B" w:rsidRPr="008B020D" w:rsidRDefault="00C55301" w:rsidP="00131DE2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EU</w:t>
      </w:r>
      <w:r w:rsidR="001F007B" w:rsidRPr="008B020D">
        <w:rPr>
          <w:rFonts w:ascii="Times New Roman" w:hAnsi="Times New Roman" w:cs="Times New Roman"/>
          <w:bCs/>
          <w:color w:val="FF0000"/>
        </w:rPr>
        <w:t>2</w:t>
      </w:r>
      <w:r w:rsidR="00B37FD0" w:rsidRPr="008B020D">
        <w:rPr>
          <w:rFonts w:ascii="Times New Roman" w:hAnsi="Times New Roman" w:cs="Times New Roman"/>
          <w:bCs/>
          <w:color w:val="FF0000"/>
        </w:rPr>
        <w:t>.</w:t>
      </w:r>
      <w:r w:rsidR="00CF7529" w:rsidRPr="008B020D">
        <w:rPr>
          <w:rFonts w:ascii="Times New Roman" w:hAnsi="Times New Roman" w:cs="Times New Roman"/>
          <w:color w:val="FF0000"/>
        </w:rPr>
        <w:t xml:space="preserve"> </w:t>
      </w:r>
      <w:r w:rsidR="00746838" w:rsidRPr="008B020D">
        <w:rPr>
          <w:rFonts w:ascii="Times New Roman" w:hAnsi="Times New Roman" w:cs="Times New Roman"/>
          <w:color w:val="FF0000"/>
        </w:rPr>
        <w:t>Student potrafi wykonać, zaprezentowane na zajęciach, elementy techniczne z zakresu wybranej dyscypliny</w:t>
      </w:r>
      <w:r w:rsidR="006F3012" w:rsidRPr="008B020D">
        <w:rPr>
          <w:rFonts w:ascii="Times New Roman" w:hAnsi="Times New Roman" w:cs="Times New Roman"/>
          <w:bCs/>
          <w:color w:val="FF0000"/>
        </w:rPr>
        <w:t>.</w:t>
      </w:r>
    </w:p>
    <w:p w:rsidR="001F007B" w:rsidRPr="008B020D" w:rsidRDefault="00C55301" w:rsidP="00131DE2">
      <w:pPr>
        <w:spacing w:after="0" w:line="240" w:lineRule="auto"/>
        <w:ind w:left="284" w:hanging="284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EU</w:t>
      </w:r>
      <w:r w:rsidR="001F007B" w:rsidRPr="008B020D">
        <w:rPr>
          <w:rFonts w:ascii="Times New Roman" w:hAnsi="Times New Roman" w:cs="Times New Roman"/>
          <w:bCs/>
          <w:color w:val="FF0000"/>
        </w:rPr>
        <w:t>3</w:t>
      </w:r>
      <w:r w:rsidR="00B37FD0" w:rsidRPr="008B020D">
        <w:rPr>
          <w:rFonts w:ascii="Times New Roman" w:hAnsi="Times New Roman" w:cs="Times New Roman"/>
          <w:bCs/>
          <w:color w:val="FF0000"/>
        </w:rPr>
        <w:t xml:space="preserve">. </w:t>
      </w:r>
      <w:r w:rsidR="006F3012" w:rsidRPr="008B020D">
        <w:rPr>
          <w:rFonts w:ascii="Times New Roman" w:hAnsi="Times New Roman" w:cs="Times New Roman"/>
          <w:bCs/>
          <w:color w:val="FF0000"/>
        </w:rPr>
        <w:t>Student potrafi współpracować w: parze, grupie, zespole, przestrzega zasad fair-play.</w:t>
      </w:r>
    </w:p>
    <w:p w:rsidR="001F007B" w:rsidRPr="008B020D" w:rsidRDefault="001F007B" w:rsidP="006F3012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0C28E0" w:rsidRPr="008B020D" w:rsidRDefault="00970B30" w:rsidP="006F3012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TREŚCI PROGRAMOWE</w:t>
      </w:r>
      <w:r w:rsidR="006F3012" w:rsidRPr="008B020D">
        <w:rPr>
          <w:rFonts w:ascii="Times New Roman" w:hAnsi="Times New Roman" w:cs="Times New Roman"/>
          <w:bCs/>
          <w:color w:val="FF0000"/>
        </w:rPr>
        <w:t xml:space="preserve"> </w:t>
      </w:r>
      <w:r w:rsidR="003772FF" w:rsidRPr="008B020D">
        <w:rPr>
          <w:rFonts w:ascii="Times New Roman" w:hAnsi="Times New Roman" w:cs="Times New Roman"/>
          <w:bCs/>
          <w:color w:val="FF0000"/>
        </w:rPr>
        <w:t>(</w:t>
      </w:r>
      <w:r w:rsidR="006F3012" w:rsidRPr="008B020D">
        <w:rPr>
          <w:rFonts w:ascii="Times New Roman" w:hAnsi="Times New Roman" w:cs="Times New Roman"/>
          <w:bCs/>
          <w:color w:val="FF0000"/>
        </w:rPr>
        <w:t xml:space="preserve">grupy dziekańskie zostają przypisane do konkretnej dyscypliny przez Kierownictwo Studium </w:t>
      </w:r>
      <w:proofErr w:type="spellStart"/>
      <w:r w:rsidR="006F3012" w:rsidRPr="008B020D">
        <w:rPr>
          <w:rFonts w:ascii="Times New Roman" w:hAnsi="Times New Roman" w:cs="Times New Roman"/>
          <w:bCs/>
          <w:color w:val="FF0000"/>
        </w:rPr>
        <w:t>WFiS</w:t>
      </w:r>
      <w:proofErr w:type="spellEnd"/>
      <w:r w:rsidR="003772FF" w:rsidRPr="008B020D">
        <w:rPr>
          <w:rFonts w:ascii="Times New Roman" w:hAnsi="Times New Roman" w:cs="Times New Roman"/>
          <w:bCs/>
          <w:color w:val="FF0000"/>
        </w:rPr>
        <w:t>)</w:t>
      </w:r>
    </w:p>
    <w:tbl>
      <w:tblPr>
        <w:tblStyle w:val="TableGrid"/>
        <w:tblW w:w="5000" w:type="pct"/>
        <w:tblInd w:w="0" w:type="dxa"/>
        <w:tblCellMar>
          <w:top w:w="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32"/>
        <w:gridCol w:w="1087"/>
      </w:tblGrid>
      <w:tr w:rsidR="008B020D" w:rsidRPr="008B020D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06A" w:rsidRPr="008B020D" w:rsidRDefault="004C406A" w:rsidP="00737368">
            <w:pPr>
              <w:spacing w:after="0" w:line="240" w:lineRule="auto"/>
              <w:ind w:left="284" w:hanging="284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Forma zajęć – ĆWICZENIA</w:t>
            </w:r>
            <w:r w:rsidR="00FC5DD2"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, gry zespołowe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06A" w:rsidRPr="008B020D" w:rsidRDefault="004C406A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Liczba godzin</w:t>
            </w:r>
          </w:p>
        </w:tc>
      </w:tr>
      <w:tr w:rsidR="008B020D" w:rsidRPr="008B020D" w:rsidTr="00FC5DD2">
        <w:trPr>
          <w:trHeight w:val="32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8B020D" w:rsidRDefault="001D1715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P</w:t>
            </w:r>
            <w:r w:rsidR="00FC5DD2" w:rsidRPr="008B020D">
              <w:rPr>
                <w:rFonts w:ascii="Times New Roman" w:hAnsi="Times New Roman" w:cs="Times New Roman"/>
                <w:b/>
                <w:color w:val="FF0000"/>
              </w:rPr>
              <w:t>iłka siatkowa</w:t>
            </w:r>
            <w:r w:rsidRPr="008B020D">
              <w:rPr>
                <w:rFonts w:ascii="Times New Roman" w:hAnsi="Times New Roman" w:cs="Times New Roman"/>
                <w:b/>
                <w:color w:val="FF0000"/>
              </w:rPr>
              <w:t xml:space="preserve"> 30 godzin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C1. Zajęcia organizacyjne.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F52A39">
        <w:trPr>
          <w:trHeight w:val="298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C2. Diagnostyka umiejętności technicznych- wybrane testy.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F52A39">
        <w:trPr>
          <w:trHeight w:val="278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C3. Doskonalenie sposobów poruszania się po boisku w piłce siatkowej w deficycie czasu z zadaniem dodatkowym.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F52A39">
        <w:trPr>
          <w:trHeight w:val="250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C4. Doskonalenie odbić piłki w postawie wysokiej po przemieszczeniu, wzdłuż siatki.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F52A39">
        <w:trPr>
          <w:trHeight w:val="242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C5. Doskonalenie odbić oburącz górą na różne odległości, akcent na czyste odbicie, piłka bez rotacji.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9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C6. Doskonalenie zagrywki rotacyjnej, w strefy 1/5 na 8,9 metr boiska.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C7. Doskonalenie przyjęcia zagrywki rotacyjnej do punktu zero, styczna stref 2/3.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C8. Nauka/doskonalenie zagrywki szybującej- flot. Cel zagrywka pomiędzy górną taśmą, a krawędziami antenki, piłka przechodzi w przestrzeni 80 cm.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C9. Doskonalenie odbić piłki w postawie niskiej o zachwianej równowadze, pad siatkarski, </w:t>
            </w:r>
            <w:r w:rsidRPr="008B020D">
              <w:rPr>
                <w:rFonts w:ascii="Times New Roman" w:hAnsi="Times New Roman" w:cs="Times New Roman"/>
                <w:color w:val="FF0000"/>
              </w:rPr>
              <w:lastRenderedPageBreak/>
              <w:t>rzut siatkarski. Gra właściwa.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lastRenderedPageBreak/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C10. Nauka/doskonalenie odbić piłki w formie wystawy, do skrzydeł 2/4 oraz do strefy 3 „krótka”.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C11. Doskonalenie zbicia dynamicznego, atak kierunkowy. Cel rogi boiska, lub 8,9 metr boiska przeciwnika.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C12. Doskonalenia zastawienia. Blok podwójny, ukierunkowany na stworzenie „szwu bloku”- eliminacja tzw. „dziury w bloku”. Z miejsca, z dojścia z kroku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odstawnego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, ze swojej strefy.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C13-C14. Gra właściwa z wykorzystaniem wszystkich elementów poznanych w trakcie zajęć.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C15. Zajęcia zaliczeniowe.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A39" w:rsidRPr="008B020D" w:rsidRDefault="00F52A39" w:rsidP="00F52A3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FC5DD2">
        <w:trPr>
          <w:trHeight w:val="32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5DD2" w:rsidRPr="008B020D" w:rsidRDefault="00FC5DD2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Piłka koszykowa</w:t>
            </w:r>
            <w:r w:rsidR="001D1715" w:rsidRPr="008B020D">
              <w:rPr>
                <w:rFonts w:ascii="Times New Roman" w:hAnsi="Times New Roman" w:cs="Times New Roman"/>
                <w:b/>
                <w:color w:val="FF0000"/>
              </w:rPr>
              <w:t xml:space="preserve"> 30 godzin 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C2. Testy: slalom z kozłowaniem, rzuty osobiste.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C3-C4. Doskonalenie kozłowania w trakcie małych gier szkolnych z zadaniami dodatkowymi.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C5-C7. Nauczanie/ doskonalenie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zagrań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pick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and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roll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. Gra 3x3 z wykorzystaniem zasłon.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C8-C10. Nauczanie/ doskonalenie prawidłowej postawy obronnej przy obronie strefowej 2:3. Gra uproszczona.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C11-C14. Nauczanie/ doskonalenie ataku pozycyjnego przy obronie strefowej 2:3.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C15. Zaliczenia.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7529" w:rsidRPr="008B020D" w:rsidRDefault="00CF7529" w:rsidP="00CF752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1D1715">
        <w:trPr>
          <w:trHeight w:val="32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8B020D" w:rsidRDefault="001D1715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 xml:space="preserve">Piłka nożna 30 godzin 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C2. Diagnostyka umiejętności technicznych.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C3-C4. Doskonalenie prowadzenia piłki ze zmianą kierunku i tempa.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C5-C6. Doskonalenie uderzeń piłki nogą i głową po prowadzeniu, po podaniu z powietrza.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C7-C8. Doskonalenie przyjęć piłki z asystą przeciwnika.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C9-C11. Doskonalenie strzałów na bramkę w sytuacjach meczowych. Gra właściwa.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C12-C14. Turniej piłki nożnej halowej- zespoły 5 osobowe.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C15. Zaliczenia.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A66" w:rsidRPr="008B020D" w:rsidRDefault="008A1A66" w:rsidP="008A1A66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1D1715">
        <w:trPr>
          <w:trHeight w:val="32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8B020D" w:rsidRDefault="001D1715" w:rsidP="00737368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Forma zajęć- </w:t>
            </w:r>
            <w:r w:rsidR="00737368"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ĆWICZENIA:</w:t>
            </w:r>
            <w:r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 sporty indywidualne</w:t>
            </w:r>
          </w:p>
        </w:tc>
      </w:tr>
      <w:tr w:rsidR="008B020D" w:rsidRPr="008B020D" w:rsidTr="001D1715">
        <w:trPr>
          <w:trHeight w:val="32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5" w:rsidRPr="008B020D" w:rsidRDefault="001D1715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Trening funkcjonalny 30 godzin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C2.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Prehab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>, omówienie ćwiczeń, obwód treningowy.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C3-C4. Wzmacnianie słabych ogniw- trening obwodowy na bazie zaawanasowanych ćwiczeń funkcjonalnych.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C5-C7. Wzmacnianie rdzenia- kompleks biodrowo-miedniczno-lędźwiowy, ćwiczenia dynamiczne.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C8-C10. Kształtowanie wytrzymałości krążeniowo oddechowej, zaawansowane ćwiczenia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stretchingowe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połączone z kontrolą rytmu oddechowego.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C11-C14. Kompleksowy trening funkcjonalny: przygotowanie do ruchu, wzmacnianie rdzenia, elastyczność-moc, regeneracja- kompleksowy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stretching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połączony z indywidualnym rytmem oddechowym.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C15. Zajęcia zaliczeniowe.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8C1FAE">
        <w:trPr>
          <w:trHeight w:val="32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8B020D" w:rsidRDefault="008C1FAE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 xml:space="preserve">Trening zdrowotny 30 godzin 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lastRenderedPageBreak/>
              <w:t>C1. Zajęcia organizacyjne.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C2. Zajęcia teoretyczno-praktyczne: wprowadzenie do TZ, przygotowanie do ruchu, koncepcja TA Schultza- ciężkość, ciepło.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C3-C5. Kształtowanie prawidłowej ruchomości w stawach (mobilność), wprowadzenie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rollerów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w celu rozluźnienia mięśni przed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stretchingiem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. TA- wprowadzenie pełnego zakresu treningu- nauka wsłuchania się we własny organizm. 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C6-C9. Kształtowanie mobilności, wprowadzanie ćwiczeń stabilizacyjnych (deska), w różnych pozycjach wyjściowych. Rozbudowanie ćwiczeń na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rollerach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- wprowadzenie rozcierania w celu zwiększenie efektu rozluźnienia.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Stretching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kompleksowy- mający na celu rozciągniecie (w indywidualnych granicach mięśni). TA- pełny zakres treningu.   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C10-C14. Przygotowanie do ruchu, wzmacnianie mięśni posturalnych, kompleksowe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rollowanie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,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stretching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powięziowy. TA- pełny zakres treningu. 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10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C15. Zajęcia zaliczeniowe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95" w:rsidRPr="008B020D" w:rsidRDefault="00AB3295" w:rsidP="00AB3295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402C62">
        <w:trPr>
          <w:trHeight w:val="32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Fitness/</w:t>
            </w:r>
            <w:proofErr w:type="spellStart"/>
            <w:r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pilates</w:t>
            </w:r>
            <w:proofErr w:type="spellEnd"/>
            <w:r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 30 godzin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315549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C1. </w:t>
            </w:r>
            <w:r w:rsidR="00402C62" w:rsidRPr="008B020D">
              <w:rPr>
                <w:rFonts w:ascii="Times New Roman" w:hAnsi="Times New Roman" w:cs="Times New Roman"/>
                <w:color w:val="FF0000"/>
              </w:rPr>
              <w:t>Zajęcia organizacyjne.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315549">
        <w:trPr>
          <w:trHeight w:val="550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C2. Podstawowe ćwiczenia wzmacniające „obręcz siły” czyli mięśnie brzucha, pośladków i najszersze mięśnie grzbietu. Wprowadzenie do ćwiczeń w technice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Pilates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C3. Ćwiczenia mięśni najszerszych grzbietu i tułowia – technika wykonywania tych ćwiczeń i nauka prawidłowego oddychania. Ćwiczenia rozciągająco rozluźniające.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C4. Ramiona i górna część ciała – wzmacnianie i rozciąganie oraz umiejętność rozluźniania górnej części ciała.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C5. Ćwiczenia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Pilates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– wejście w poziom pierwszy – ćwiczenia wzmacniające mięśnie pleców i brzucha.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C6. Wzmacnianie „obręczy środkowej” poprzez precyzyjny dobór ćwiczeń kontynuacja poziomu pierwszego.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C7. Wzmacnianie i rozciąganie nóg – od pośladków do stóp. Kontrola nad dbałością utrzymywania właściwego układu ciała – poziom pierwszy.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C8. Wzmacniające ćwiczenia ramion. Rozluźnienie wszystkich mięśni „obręczy środkowej” – poziom pierwszy.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C9. Wprowadzenie w poziom drugi ćwiczeń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Pilates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poprzez rozbudowanie ćwiczeń pochodzących z poziomu pierwszego.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C10. Rozluźnianie górnej części ciała i jednocześnie rozciąganie przy użyciu piłki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fit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ball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>. Uruchamianie okolicy krzyżowej – poziom drugi.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C11. Wzmacnianie „obręczy środkowej” i nóg przy użyciu ciężarków – poziom drugi.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C12. Wzmacnianie ramion i pleców przy użyciu przyborów – kije, ciężarki.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C13. Poziom trzeci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Pilates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– kontynuowanie wzmacniania mięśni zwłaszcza „obręczy środkowej”. Skoordynowanie ruchów w bardziej skomplikowanych ćwiczeniach.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C14. Zastosowanie zaawansowanych ćwiczeń na mięśnie brzucha i nóg pochodzące z poziomu trzeciego.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C62" w:rsidRPr="008B020D" w:rsidRDefault="00402C62" w:rsidP="00402C62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8B020D" w:rsidRDefault="00402C62" w:rsidP="00FC5DD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C15. Zajęcia zaliczeniowe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FAE" w:rsidRPr="008B020D" w:rsidRDefault="00402C62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315549">
        <w:trPr>
          <w:trHeight w:val="32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Tenis stołowy 30 godzin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C2. Diagnostyka umiejętności technicznych gry.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C3. Pozycja wyjściowa i podstawowe zasady poruszania się przy stole. Gra pojedyncza.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C4-C5. Uderzenie kontra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forehand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po przekątnej, gra pojedyncza na punkty.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C6-C8. Uderzenia kontra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forehand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i backhand po przekątnej, gra na punkty ze zmianą ćwiczących przy stołach.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C9-C11. Doskonalenie poznanych uderzeń, uderzenia po prostej, akcent na pracę nóg przy stole. Gra na punkty ze zmianą ćwiczących.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lastRenderedPageBreak/>
              <w:t xml:space="preserve">C12-C14. Turniej indywidualny- rozgrywka każdy z każdym.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C15. Zaliczenia.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8F591A">
        <w:trPr>
          <w:trHeight w:val="32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Tenis ziemny/tenis plażowy 30 godzin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C2-C4. Doskonalenie uderzeń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forehand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>, backhand, gra szkolna single.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C5-C8. Turniej singlowy – tenis ziemny.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C9-C11. Doskonalenie sposobów poruszania się po boisku w trakcie gry właściwej w tenisie plażowym.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C12-C14. Turniej singlowy – tenis plażowy.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C15. Zaliczenia.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91A" w:rsidRPr="008B020D" w:rsidRDefault="008F591A" w:rsidP="00315549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315549">
        <w:trPr>
          <w:trHeight w:val="32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549" w:rsidRPr="008B020D" w:rsidRDefault="00315549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Pływanie</w:t>
            </w:r>
            <w:r w:rsidR="00131DE2"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 30 godzin</w:t>
            </w:r>
            <w:r w:rsidRPr="008B020D">
              <w:rPr>
                <w:rFonts w:ascii="Times New Roman" w:eastAsia="Calibri" w:hAnsi="Times New Roman" w:cs="Times New Roman"/>
                <w:bCs/>
                <w:color w:val="FF0000"/>
              </w:rPr>
              <w:t xml:space="preserve"> (zajęcia realizowane tylko w przypadku wynajęcia obiektu)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C1. Zajęcia organizacyjne. Szkolenie bhp, zapoznanie z regulaminem pływalni, regulaminem studium, organizacja na zajęciach- tok zajęć.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C2. Rozpływanie.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C3-C5. Doskonalenie stylu grzbietowego, pływanie długich dystansów.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C6-C8. Doskonalenie stylu kraul na piersiach, pływanie długich dystansów.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C9-C11. Doskonalenie stylu klasycznego, pływanie długich dystansów.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C12-C14. Doskonalenie technik pływackich w stylach: grzbiet, kraul na piersiach, klasyk.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8B020D" w:rsidRPr="008B020D" w:rsidTr="007D2BB4">
        <w:trPr>
          <w:trHeight w:val="254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C15. Zajęcia zaliczeniowe.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207A" w:rsidRPr="008B020D" w:rsidRDefault="00AA207A" w:rsidP="00AA207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475F80">
        <w:trPr>
          <w:trHeight w:val="32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C406A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>Siłownia</w:t>
            </w:r>
            <w:r w:rsidR="00131DE2"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 30 godzin</w:t>
            </w:r>
            <w:r w:rsidRPr="008B020D">
              <w:rPr>
                <w:rFonts w:ascii="Times New Roman" w:eastAsia="Calibri" w:hAnsi="Times New Roman" w:cs="Times New Roman"/>
                <w:b/>
                <w:bCs/>
                <w:color w:val="FF0000"/>
              </w:rPr>
              <w:t xml:space="preserve"> </w:t>
            </w:r>
            <w:r w:rsidRPr="008B020D">
              <w:rPr>
                <w:rFonts w:ascii="Times New Roman" w:eastAsia="Calibri" w:hAnsi="Times New Roman" w:cs="Times New Roman"/>
                <w:bCs/>
                <w:color w:val="FF0000"/>
              </w:rPr>
              <w:t>(zajęcia realizowane tylko w przypadku wynajęcia obiektu)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C1. Zajęcia organizacyjne.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C2. Zapoznanie studentów z obiektem, po części wstępnej realizowanej na sali fitness. Omówienie funkcjonowania sprzętu znajdującego się na siłowni.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C3-C7. Anatomiczna adaptacja mięśniowa. Przygotowanie do ruchu- sala fitness: podniesienie temperatury ciała, rozciąganie dynamiczne, ćwiczenia mobilizacyjne przygotowujące do treningu siłowego. Przejście na siłownie: trening siłowy- zasada FBW (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full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body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workout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), trening tlenowy- w oparciu o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orbitreki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, bieżnie, rowerki,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stepery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- wysiłki ciągłe o intensywności około 60%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HRmax</w:t>
            </w:r>
            <w:proofErr w:type="spellEnd"/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10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C8-C11. Wytrzymałość mięśniowa. Przygotowanie do ruchu- sala fitness: stepy, rozciąganie dynamiczne, ćwiczenia wzmacniające z wykorzystaniem hantli i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fit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ball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, ćwiczenia stabilizacji centralnej. Przejście na siłownię: trening siłowy- wytrzymałość mięśniowa dużych grup mięśniowych ilość powtórzeń od 12 do 16 w serii , trening tlenowy- w oparciu o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orbitreki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, bieżnie, rowerki,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stepery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- wysiłki mieszane na wzór wysiłków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interwałowowych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, tętno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zależno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 xml:space="preserve"> od indywidualnych możliwości wysiłkowych. 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8</w:t>
            </w:r>
          </w:p>
        </w:tc>
      </w:tr>
      <w:tr w:rsidR="008B020D" w:rsidRPr="008B020D" w:rsidTr="000C28E0">
        <w:trPr>
          <w:trHeight w:val="32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 xml:space="preserve">C12-C14. Trening w oparciu o programy treningowe prowadzącego lub próby wprowadzania indywidualnych programów treningowych, które muszą zostać zaakceptowane przez prowadzącego. Przygotowanie do ruchu- sala fitness: stepy, rozciąganie dynamiczne, ćwiczenia wzmacniające z wykorzystaniem ciężaru swojego ciała, ćwiczenia stabilizacji centralnej. Przejście na siłownię- trening siłowy, trening tlenowy- próby wprowadzania treningu hybrydowego 5 min </w:t>
            </w:r>
            <w:proofErr w:type="spellStart"/>
            <w:r w:rsidRPr="008B020D">
              <w:rPr>
                <w:rFonts w:ascii="Times New Roman" w:hAnsi="Times New Roman" w:cs="Times New Roman"/>
                <w:color w:val="FF0000"/>
              </w:rPr>
              <w:t>orbitrek</w:t>
            </w:r>
            <w:proofErr w:type="spellEnd"/>
            <w:r w:rsidRPr="008B020D">
              <w:rPr>
                <w:rFonts w:ascii="Times New Roman" w:hAnsi="Times New Roman" w:cs="Times New Roman"/>
                <w:color w:val="FF0000"/>
              </w:rPr>
              <w:t>/ obwód treningowy na duże grupy mięśniowe 4 ćwiczenia.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6</w:t>
            </w:r>
          </w:p>
        </w:tc>
      </w:tr>
      <w:tr w:rsidR="00475F80" w:rsidRPr="008B020D" w:rsidTr="007D2BB4">
        <w:trPr>
          <w:trHeight w:val="186"/>
        </w:trPr>
        <w:tc>
          <w:tcPr>
            <w:tcW w:w="4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C15. Zajęcia zaliczeniowe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F80" w:rsidRPr="008B020D" w:rsidRDefault="00475F80" w:rsidP="00475F80">
            <w:pPr>
              <w:spacing w:after="0" w:line="240" w:lineRule="auto"/>
              <w:ind w:left="7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</w:tbl>
    <w:p w:rsidR="00952335" w:rsidRPr="008B020D" w:rsidRDefault="00952335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970B30" w:rsidRPr="008B020D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NARZĘDZIA DYDAKTYCZNE</w:t>
      </w:r>
    </w:p>
    <w:p w:rsidR="00086737" w:rsidRPr="008B020D" w:rsidRDefault="005D5032" w:rsidP="00086737">
      <w:pPr>
        <w:spacing w:after="0" w:line="240" w:lineRule="auto"/>
        <w:ind w:left="284" w:hanging="284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>1.</w:t>
      </w:r>
      <w:r w:rsidR="002E4B1B" w:rsidRPr="008B020D">
        <w:rPr>
          <w:rFonts w:ascii="Times New Roman" w:hAnsi="Times New Roman" w:cs="Times New Roman"/>
          <w:color w:val="FF0000"/>
        </w:rPr>
        <w:t xml:space="preserve"> </w:t>
      </w:r>
      <w:r w:rsidR="001A40D1" w:rsidRPr="008B020D">
        <w:rPr>
          <w:rFonts w:ascii="Times New Roman" w:hAnsi="Times New Roman" w:cs="Times New Roman"/>
          <w:color w:val="FF0000"/>
        </w:rPr>
        <w:t xml:space="preserve">Piłki, materace, ławeczki gimnastyczne, pachołki, gumy </w:t>
      </w:r>
      <w:proofErr w:type="spellStart"/>
      <w:r w:rsidR="001A40D1" w:rsidRPr="008B020D">
        <w:rPr>
          <w:rFonts w:ascii="Times New Roman" w:hAnsi="Times New Roman" w:cs="Times New Roman"/>
          <w:color w:val="FF0000"/>
        </w:rPr>
        <w:t>teraband</w:t>
      </w:r>
      <w:proofErr w:type="spellEnd"/>
      <w:r w:rsidR="001A40D1" w:rsidRPr="008B020D">
        <w:rPr>
          <w:rFonts w:ascii="Times New Roman" w:hAnsi="Times New Roman" w:cs="Times New Roman"/>
          <w:color w:val="FF0000"/>
        </w:rPr>
        <w:t xml:space="preserve">, </w:t>
      </w:r>
      <w:proofErr w:type="spellStart"/>
      <w:r w:rsidR="001A40D1" w:rsidRPr="008B020D">
        <w:rPr>
          <w:rFonts w:ascii="Times New Roman" w:hAnsi="Times New Roman" w:cs="Times New Roman"/>
          <w:color w:val="FF0000"/>
        </w:rPr>
        <w:t>rollery</w:t>
      </w:r>
      <w:proofErr w:type="spellEnd"/>
      <w:r w:rsidR="001A40D1" w:rsidRPr="008B020D">
        <w:rPr>
          <w:rFonts w:ascii="Times New Roman" w:hAnsi="Times New Roman" w:cs="Times New Roman"/>
          <w:color w:val="FF0000"/>
        </w:rPr>
        <w:t>.</w:t>
      </w:r>
    </w:p>
    <w:p w:rsidR="005D5032" w:rsidRPr="008B020D" w:rsidRDefault="002E4B1B" w:rsidP="005D5032">
      <w:pPr>
        <w:spacing w:after="0" w:line="240" w:lineRule="auto"/>
        <w:ind w:left="284" w:hanging="284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>2</w:t>
      </w:r>
      <w:r w:rsidR="005D5032" w:rsidRPr="008B020D">
        <w:rPr>
          <w:rFonts w:ascii="Times New Roman" w:hAnsi="Times New Roman" w:cs="Times New Roman"/>
          <w:color w:val="FF0000"/>
        </w:rPr>
        <w:t>.</w:t>
      </w:r>
      <w:r w:rsidRPr="008B020D">
        <w:rPr>
          <w:rFonts w:ascii="Times New Roman" w:hAnsi="Times New Roman" w:cs="Times New Roman"/>
          <w:color w:val="FF0000"/>
        </w:rPr>
        <w:t xml:space="preserve"> </w:t>
      </w:r>
      <w:r w:rsidR="004D2E8A" w:rsidRPr="008B020D">
        <w:rPr>
          <w:rFonts w:ascii="Times New Roman" w:hAnsi="Times New Roman" w:cs="Times New Roman"/>
          <w:color w:val="FF0000"/>
        </w:rPr>
        <w:t>Platforma e-learningowa</w:t>
      </w:r>
      <w:r w:rsidRPr="008B020D">
        <w:rPr>
          <w:rFonts w:ascii="Times New Roman" w:hAnsi="Times New Roman" w:cs="Times New Roman"/>
          <w:color w:val="FF0000"/>
        </w:rPr>
        <w:t xml:space="preserve"> (w przypadku zarządzenia edukacji zdalnej). </w:t>
      </w:r>
    </w:p>
    <w:p w:rsidR="00086737" w:rsidRPr="008B020D" w:rsidRDefault="00086737" w:rsidP="00086737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color w:val="FF0000"/>
        </w:rPr>
      </w:pPr>
    </w:p>
    <w:p w:rsidR="00970B30" w:rsidRPr="008B020D" w:rsidRDefault="00970B30" w:rsidP="00086737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SPOSOBY OCENY ( F – FORMUJĄCA, P – PODSUMOWUJĄCA)</w:t>
      </w:r>
    </w:p>
    <w:p w:rsidR="002E4B1B" w:rsidRPr="008B020D" w:rsidRDefault="002E4B1B" w:rsidP="002E4B1B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lastRenderedPageBreak/>
        <w:t>F1. Ocena zaangażowania w trakcie trwania zajęć.</w:t>
      </w:r>
    </w:p>
    <w:p w:rsidR="002E4B1B" w:rsidRPr="008B020D" w:rsidRDefault="002E4B1B" w:rsidP="002E4B1B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F2. Ocena poprawności wykonywanych ćwiczeń pod kątem technicznym.</w:t>
      </w:r>
    </w:p>
    <w:p w:rsidR="002E4B1B" w:rsidRPr="008B020D" w:rsidRDefault="002E4B1B" w:rsidP="002E4B1B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P1. Zaliczenie na podstawie obecności na zajęciach.</w:t>
      </w:r>
    </w:p>
    <w:p w:rsidR="00970B30" w:rsidRPr="008B020D" w:rsidRDefault="002E4B1B" w:rsidP="002E4B1B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P2. Zaliczenie na podstawie aktywności na zajęciach.</w:t>
      </w:r>
    </w:p>
    <w:p w:rsidR="002E4B1B" w:rsidRPr="008B020D" w:rsidRDefault="002E4B1B" w:rsidP="002E4B1B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</w:p>
    <w:p w:rsidR="00970B30" w:rsidRPr="008B020D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4"/>
        <w:gridCol w:w="2152"/>
        <w:gridCol w:w="1723"/>
        <w:gridCol w:w="2003"/>
      </w:tblGrid>
      <w:tr w:rsidR="008B020D" w:rsidRPr="008B020D" w:rsidTr="000C28E0">
        <w:tc>
          <w:tcPr>
            <w:tcW w:w="3082" w:type="pct"/>
            <w:gridSpan w:val="2"/>
            <w:vMerge w:val="restart"/>
          </w:tcPr>
          <w:p w:rsidR="000E2312" w:rsidRPr="008B020D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  <w:p w:rsidR="00BA3569" w:rsidRPr="008B020D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:rsidR="00BA3569" w:rsidRPr="008B020D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Średnia liczba godzin na zrealizowanie aktywności</w:t>
            </w:r>
          </w:p>
        </w:tc>
      </w:tr>
      <w:tr w:rsidR="008B020D" w:rsidRPr="008B020D" w:rsidTr="000C28E0">
        <w:trPr>
          <w:trHeight w:val="108"/>
        </w:trPr>
        <w:tc>
          <w:tcPr>
            <w:tcW w:w="3082" w:type="pct"/>
            <w:gridSpan w:val="2"/>
            <w:vMerge/>
          </w:tcPr>
          <w:p w:rsidR="00BA3569" w:rsidRPr="008B020D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887" w:type="pct"/>
          </w:tcPr>
          <w:p w:rsidR="00BA3569" w:rsidRPr="008B020D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1031" w:type="pct"/>
          </w:tcPr>
          <w:p w:rsidR="00BA3569" w:rsidRPr="008B020D" w:rsidRDefault="00BA3569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8B020D" w:rsidRPr="008B020D" w:rsidTr="000C28E0">
        <w:tc>
          <w:tcPr>
            <w:tcW w:w="1974" w:type="pct"/>
          </w:tcPr>
          <w:p w:rsidR="000E2312" w:rsidRPr="008B020D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0E2312" w:rsidRPr="008B020D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Wykład</w:t>
            </w:r>
          </w:p>
        </w:tc>
        <w:tc>
          <w:tcPr>
            <w:tcW w:w="887" w:type="pct"/>
          </w:tcPr>
          <w:p w:rsidR="000E2312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  <w:tc>
          <w:tcPr>
            <w:tcW w:w="1031" w:type="pct"/>
          </w:tcPr>
          <w:p w:rsidR="000E2312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</w:tr>
      <w:tr w:rsidR="008B020D" w:rsidRPr="008B020D" w:rsidTr="000C28E0">
        <w:tc>
          <w:tcPr>
            <w:tcW w:w="1974" w:type="pct"/>
          </w:tcPr>
          <w:p w:rsidR="000E2312" w:rsidRPr="008B020D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:rsidR="000E2312" w:rsidRPr="008B020D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Ćwiczenia</w:t>
            </w:r>
          </w:p>
        </w:tc>
        <w:tc>
          <w:tcPr>
            <w:tcW w:w="887" w:type="pct"/>
          </w:tcPr>
          <w:p w:rsidR="000E2312" w:rsidRPr="008B020D" w:rsidRDefault="000E2312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:rsidR="000E2312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8B020D" w:rsidRPr="008B020D" w:rsidTr="000C28E0">
        <w:tc>
          <w:tcPr>
            <w:tcW w:w="3082" w:type="pct"/>
            <w:gridSpan w:val="2"/>
          </w:tcPr>
          <w:p w:rsidR="000E2312" w:rsidRPr="008B020D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:rsidR="000E2312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  <w:tc>
          <w:tcPr>
            <w:tcW w:w="1031" w:type="pct"/>
          </w:tcPr>
          <w:p w:rsidR="000E2312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</w:tr>
      <w:tr w:rsidR="008B020D" w:rsidRPr="008B020D" w:rsidTr="000C28E0">
        <w:tc>
          <w:tcPr>
            <w:tcW w:w="3082" w:type="pct"/>
            <w:gridSpan w:val="2"/>
          </w:tcPr>
          <w:p w:rsidR="000E2312" w:rsidRPr="008B020D" w:rsidRDefault="000E2312" w:rsidP="000E2312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:rsidR="000E2312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  <w:tc>
          <w:tcPr>
            <w:tcW w:w="1031" w:type="pct"/>
          </w:tcPr>
          <w:p w:rsidR="000E2312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</w:tr>
      <w:tr w:rsidR="008B020D" w:rsidRPr="008B020D" w:rsidTr="000C28E0">
        <w:tc>
          <w:tcPr>
            <w:tcW w:w="3082" w:type="pct"/>
            <w:gridSpan w:val="2"/>
          </w:tcPr>
          <w:p w:rsidR="000E2312" w:rsidRPr="008B020D" w:rsidRDefault="0085597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K</w:t>
            </w:r>
            <w:r w:rsidR="000E2312" w:rsidRPr="008B020D">
              <w:rPr>
                <w:rFonts w:ascii="Times New Roman" w:hAnsi="Times New Roman" w:cs="Times New Roman"/>
                <w:color w:val="FF0000"/>
                <w:lang w:eastAsia="pl-PL"/>
              </w:rPr>
              <w:t>onsultacje</w:t>
            </w:r>
          </w:p>
        </w:tc>
        <w:tc>
          <w:tcPr>
            <w:tcW w:w="887" w:type="pct"/>
          </w:tcPr>
          <w:p w:rsidR="000E2312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  <w:tc>
          <w:tcPr>
            <w:tcW w:w="1031" w:type="pct"/>
          </w:tcPr>
          <w:p w:rsidR="000E2312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color w:val="FF0000"/>
                <w:lang w:eastAsia="pl-PL"/>
              </w:rPr>
              <w:t>-</w:t>
            </w:r>
          </w:p>
        </w:tc>
      </w:tr>
      <w:tr w:rsidR="00BA3569" w:rsidRPr="008B020D" w:rsidTr="000C28E0">
        <w:tc>
          <w:tcPr>
            <w:tcW w:w="3082" w:type="pct"/>
            <w:gridSpan w:val="2"/>
          </w:tcPr>
          <w:p w:rsidR="00BA3569" w:rsidRPr="008B020D" w:rsidRDefault="009813AC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S</w:t>
            </w:r>
            <w:r w:rsidR="00BA3569"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UMARYCZNA LICZBA PUNKTÓW ECTS</w:t>
            </w:r>
          </w:p>
          <w:p w:rsidR="00BA3569" w:rsidRPr="008B020D" w:rsidRDefault="00BA3569" w:rsidP="009C236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DLA PRZEDMIOTU</w:t>
            </w:r>
          </w:p>
        </w:tc>
        <w:tc>
          <w:tcPr>
            <w:tcW w:w="887" w:type="pct"/>
          </w:tcPr>
          <w:p w:rsidR="00BA3569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3</w:t>
            </w:r>
            <w:r w:rsidR="009C236E"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0</w:t>
            </w:r>
            <w:r w:rsidR="00BA3569"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h</w:t>
            </w:r>
          </w:p>
        </w:tc>
        <w:tc>
          <w:tcPr>
            <w:tcW w:w="1031" w:type="pct"/>
          </w:tcPr>
          <w:p w:rsidR="00BA3569" w:rsidRPr="008B020D" w:rsidRDefault="006167ED" w:rsidP="009C2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0</w:t>
            </w:r>
            <w:r w:rsidR="00BA3569" w:rsidRPr="008B02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 xml:space="preserve"> ECTS</w:t>
            </w:r>
          </w:p>
        </w:tc>
      </w:tr>
    </w:tbl>
    <w:p w:rsidR="00970B30" w:rsidRPr="008B020D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970B30" w:rsidRPr="008B020D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LITERATURA PODSTAWOWA I UZUPEŁNIAJĄCA</w:t>
      </w:r>
    </w:p>
    <w:p w:rsidR="006167ED" w:rsidRPr="008B020D" w:rsidRDefault="006167ED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F26117" w:rsidRPr="008B020D" w:rsidRDefault="00F26117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Literatura podstawowa</w:t>
      </w:r>
    </w:p>
    <w:p w:rsidR="002F3BF5" w:rsidRPr="008B020D" w:rsidRDefault="002F3BF5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1. A. Królak, Tenis: nauczanie gry, Warszawa, 2008.</w:t>
      </w:r>
    </w:p>
    <w:p w:rsidR="006167ED" w:rsidRPr="008B020D" w:rsidRDefault="002F3BF5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2</w:t>
      </w:r>
      <w:r w:rsidR="006167ED" w:rsidRPr="008B020D">
        <w:rPr>
          <w:rFonts w:ascii="Times New Roman" w:hAnsi="Times New Roman" w:cs="Times New Roman"/>
          <w:bCs/>
          <w:color w:val="FF0000"/>
        </w:rPr>
        <w:t xml:space="preserve">. A. Zając, …, Współczesny trening siły mięśniowej. Katowice 2010. </w:t>
      </w:r>
    </w:p>
    <w:p w:rsidR="006167ED" w:rsidRPr="008B020D" w:rsidRDefault="002F3BF5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3</w:t>
      </w:r>
      <w:r w:rsidR="006167ED" w:rsidRPr="008B020D">
        <w:rPr>
          <w:rFonts w:ascii="Times New Roman" w:hAnsi="Times New Roman" w:cs="Times New Roman"/>
          <w:bCs/>
          <w:color w:val="FF0000"/>
        </w:rPr>
        <w:t xml:space="preserve">. Cz.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</w:rPr>
        <w:t>Sieniak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</w:rPr>
        <w:t>, Zasób ćwiczeń technicznych z zakresu koszykówki, piłki ręcznej, siatkówki i piłki nożnej dla celów dydaktycznych. Starachowice 2012.</w:t>
      </w:r>
    </w:p>
    <w:p w:rsidR="006167ED" w:rsidRPr="008B020D" w:rsidRDefault="002F3BF5" w:rsidP="006167ED">
      <w:pPr>
        <w:spacing w:after="0" w:line="240" w:lineRule="auto"/>
        <w:rPr>
          <w:rFonts w:ascii="Times New Roman" w:hAnsi="Times New Roman" w:cs="Times New Roman"/>
          <w:bCs/>
          <w:color w:val="FF0000"/>
          <w:lang w:val="en-GB"/>
        </w:rPr>
      </w:pPr>
      <w:r w:rsidRPr="008B020D">
        <w:rPr>
          <w:rFonts w:ascii="Times New Roman" w:hAnsi="Times New Roman" w:cs="Times New Roman"/>
          <w:bCs/>
          <w:color w:val="FF0000"/>
        </w:rPr>
        <w:t>4</w:t>
      </w:r>
      <w:r w:rsidR="006167ED" w:rsidRPr="008B020D">
        <w:rPr>
          <w:rFonts w:ascii="Times New Roman" w:hAnsi="Times New Roman" w:cs="Times New Roman"/>
          <w:bCs/>
          <w:color w:val="FF0000"/>
        </w:rPr>
        <w:t xml:space="preserve">. G. Grządziel, W.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</w:rPr>
        <w:t>Ljach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</w:rPr>
        <w:t xml:space="preserve">, Piłka siatkowa: podstawy treningu, zasób ćwiczeń. </w:t>
      </w:r>
      <w:r w:rsidR="006167ED" w:rsidRPr="008B020D">
        <w:rPr>
          <w:rFonts w:ascii="Times New Roman" w:hAnsi="Times New Roman" w:cs="Times New Roman"/>
          <w:bCs/>
          <w:color w:val="FF0000"/>
          <w:lang w:val="en-GB"/>
        </w:rPr>
        <w:t>Warszawa 2000.</w:t>
      </w:r>
    </w:p>
    <w:p w:rsidR="006167ED" w:rsidRPr="008B020D" w:rsidRDefault="002F3BF5" w:rsidP="006167ED">
      <w:pPr>
        <w:spacing w:after="0" w:line="240" w:lineRule="auto"/>
        <w:rPr>
          <w:rFonts w:ascii="Times New Roman" w:hAnsi="Times New Roman" w:cs="Times New Roman"/>
          <w:bCs/>
          <w:color w:val="FF0000"/>
          <w:lang w:val="en-GB"/>
        </w:rPr>
      </w:pPr>
      <w:r w:rsidRPr="008B020D">
        <w:rPr>
          <w:rFonts w:ascii="Times New Roman" w:hAnsi="Times New Roman" w:cs="Times New Roman"/>
          <w:bCs/>
          <w:color w:val="FF0000"/>
          <w:lang w:val="en-GB"/>
        </w:rPr>
        <w:t>5</w:t>
      </w:r>
      <w:r w:rsidR="006167ED" w:rsidRPr="008B020D">
        <w:rPr>
          <w:rFonts w:ascii="Times New Roman" w:hAnsi="Times New Roman" w:cs="Times New Roman"/>
          <w:bCs/>
          <w:color w:val="FF0000"/>
          <w:lang w:val="en-GB"/>
        </w:rPr>
        <w:t xml:space="preserve">. J. P. Clemenceau, F.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  <w:lang w:val="en-GB"/>
        </w:rPr>
        <w:t>Delavier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  <w:lang w:val="en-GB"/>
        </w:rPr>
        <w:t xml:space="preserve">, M.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  <w:lang w:val="en-GB"/>
        </w:rPr>
        <w:t>Gundill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  <w:lang w:val="en-GB"/>
        </w:rPr>
        <w:t>, Stretching. Warszawa 2012.</w:t>
      </w:r>
    </w:p>
    <w:p w:rsidR="006167ED" w:rsidRPr="008B020D" w:rsidRDefault="002F3BF5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6</w:t>
      </w:r>
      <w:r w:rsidR="006167ED" w:rsidRPr="008B020D">
        <w:rPr>
          <w:rFonts w:ascii="Times New Roman" w:hAnsi="Times New Roman" w:cs="Times New Roman"/>
          <w:bCs/>
          <w:color w:val="FF0000"/>
        </w:rPr>
        <w:t xml:space="preserve">. M.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</w:rPr>
        <w:t>Gundill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</w:rPr>
        <w:t xml:space="preserve">, F.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</w:rPr>
        <w:t>Delavier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</w:rPr>
        <w:t xml:space="preserve">, Modelowanie sylwetki metodą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</w:rPr>
        <w:t>Delaviera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</w:rPr>
        <w:t>. Warszawa 2011.</w:t>
      </w:r>
    </w:p>
    <w:p w:rsidR="006167ED" w:rsidRPr="008B020D" w:rsidRDefault="002F3BF5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7</w:t>
      </w:r>
      <w:r w:rsidR="006167ED" w:rsidRPr="008B020D">
        <w:rPr>
          <w:rFonts w:ascii="Times New Roman" w:hAnsi="Times New Roman" w:cs="Times New Roman"/>
          <w:bCs/>
          <w:color w:val="FF0000"/>
        </w:rPr>
        <w:t>. P. Szeligowski, Trening siły eksplozywnej w sportach walki. Łódź 2012.</w:t>
      </w:r>
    </w:p>
    <w:p w:rsidR="006167ED" w:rsidRPr="008B020D" w:rsidRDefault="002F3BF5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8</w:t>
      </w:r>
      <w:r w:rsidR="006167ED" w:rsidRPr="008B020D">
        <w:rPr>
          <w:rFonts w:ascii="Times New Roman" w:hAnsi="Times New Roman" w:cs="Times New Roman"/>
          <w:bCs/>
          <w:color w:val="FF0000"/>
        </w:rPr>
        <w:t xml:space="preserve">.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</w:rPr>
        <w:t>R.Biernat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</w:rPr>
        <w:t>, strategia zapobiegania urazom w siatkówce. Olsztyn 2010.</w:t>
      </w:r>
    </w:p>
    <w:p w:rsidR="006167ED" w:rsidRPr="008B020D" w:rsidRDefault="002F3BF5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9</w:t>
      </w:r>
      <w:r w:rsidR="006167ED" w:rsidRPr="008B020D">
        <w:rPr>
          <w:rFonts w:ascii="Times New Roman" w:hAnsi="Times New Roman" w:cs="Times New Roman"/>
          <w:bCs/>
          <w:color w:val="FF0000"/>
        </w:rPr>
        <w:t xml:space="preserve">. R.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</w:rPr>
        <w:t>Kulgawczuk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</w:rPr>
        <w:t>, Nauczanie i uczenie się gry w siatkówkę. Szczecin 2012.</w:t>
      </w:r>
    </w:p>
    <w:p w:rsidR="006167ED" w:rsidRPr="008B020D" w:rsidRDefault="002F3BF5" w:rsidP="006167ED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8B020D">
        <w:rPr>
          <w:rFonts w:ascii="Times New Roman" w:hAnsi="Times New Roman" w:cs="Times New Roman"/>
          <w:bCs/>
          <w:color w:val="FF0000"/>
        </w:rPr>
        <w:t>10</w:t>
      </w:r>
      <w:r w:rsidR="006167ED" w:rsidRPr="008B020D">
        <w:rPr>
          <w:rFonts w:ascii="Times New Roman" w:hAnsi="Times New Roman" w:cs="Times New Roman"/>
          <w:bCs/>
          <w:color w:val="FF0000"/>
        </w:rPr>
        <w:t xml:space="preserve">. Z.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</w:rPr>
        <w:t>Zatyracz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</w:rPr>
        <w:t>, L. Piasecki : Piłka siatkowa, Szczecin 2000.</w:t>
      </w:r>
    </w:p>
    <w:p w:rsidR="00120E81" w:rsidRPr="008B020D" w:rsidRDefault="00120E81" w:rsidP="00E3245C">
      <w:pPr>
        <w:pStyle w:val="Bezodstpw"/>
        <w:ind w:left="227" w:hanging="227"/>
        <w:rPr>
          <w:rFonts w:ascii="Times New Roman" w:hAnsi="Times New Roman" w:cs="Times New Roman"/>
          <w:color w:val="FF0000"/>
        </w:rPr>
      </w:pPr>
    </w:p>
    <w:p w:rsidR="00C062A1" w:rsidRPr="008B020D" w:rsidRDefault="00C062A1" w:rsidP="00354F4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color w:val="FF0000"/>
          <w:lang w:val="en-GB"/>
        </w:rPr>
      </w:pPr>
      <w:proofErr w:type="spellStart"/>
      <w:r w:rsidRPr="008B020D">
        <w:rPr>
          <w:rFonts w:ascii="Times New Roman" w:hAnsi="Times New Roman" w:cs="Times New Roman"/>
          <w:b/>
          <w:bCs/>
          <w:color w:val="FF0000"/>
          <w:lang w:val="en-GB"/>
        </w:rPr>
        <w:t>Literatura</w:t>
      </w:r>
      <w:proofErr w:type="spellEnd"/>
      <w:r w:rsidRPr="008B020D">
        <w:rPr>
          <w:rFonts w:ascii="Times New Roman" w:hAnsi="Times New Roman" w:cs="Times New Roman"/>
          <w:b/>
          <w:bCs/>
          <w:color w:val="FF0000"/>
          <w:lang w:val="en-GB"/>
        </w:rPr>
        <w:t xml:space="preserve"> </w:t>
      </w:r>
      <w:proofErr w:type="spellStart"/>
      <w:r w:rsidRPr="008B020D">
        <w:rPr>
          <w:rFonts w:ascii="Times New Roman" w:hAnsi="Times New Roman" w:cs="Times New Roman"/>
          <w:b/>
          <w:bCs/>
          <w:color w:val="FF0000"/>
          <w:lang w:val="en-GB"/>
        </w:rPr>
        <w:t>uzupełniająca</w:t>
      </w:r>
      <w:proofErr w:type="spellEnd"/>
      <w:r w:rsidRPr="008B020D">
        <w:rPr>
          <w:rFonts w:ascii="Times New Roman" w:hAnsi="Times New Roman" w:cs="Times New Roman"/>
          <w:b/>
          <w:bCs/>
          <w:color w:val="FF0000"/>
          <w:lang w:val="en-GB"/>
        </w:rPr>
        <w:t>:</w:t>
      </w:r>
    </w:p>
    <w:p w:rsidR="00E5661A" w:rsidRPr="008B020D" w:rsidRDefault="00891BE9" w:rsidP="00891BE9">
      <w:pPr>
        <w:spacing w:after="0" w:line="240" w:lineRule="auto"/>
        <w:rPr>
          <w:rFonts w:ascii="Times New Roman" w:hAnsi="Times New Roman" w:cs="Times New Roman"/>
          <w:bCs/>
          <w:color w:val="FF0000"/>
          <w:lang w:val="en-GB"/>
        </w:rPr>
      </w:pPr>
      <w:r w:rsidRPr="008B020D">
        <w:rPr>
          <w:rFonts w:ascii="Times New Roman" w:hAnsi="Times New Roman" w:cs="Times New Roman"/>
          <w:color w:val="FF0000"/>
          <w:lang w:val="en-GB"/>
        </w:rPr>
        <w:t>1.</w:t>
      </w:r>
      <w:r w:rsidR="006167ED" w:rsidRPr="008B020D">
        <w:rPr>
          <w:rFonts w:ascii="Times New Roman" w:hAnsi="Times New Roman" w:cs="Times New Roman"/>
          <w:color w:val="FF0000"/>
          <w:lang w:val="en-GB"/>
        </w:rPr>
        <w:t xml:space="preserve"> </w:t>
      </w:r>
      <w:r w:rsidR="006167ED" w:rsidRPr="008B020D">
        <w:rPr>
          <w:rFonts w:ascii="Times New Roman" w:hAnsi="Times New Roman" w:cs="Times New Roman"/>
          <w:bCs/>
          <w:color w:val="FF0000"/>
          <w:lang w:val="en-GB"/>
        </w:rPr>
        <w:t xml:space="preserve">D. </w:t>
      </w:r>
      <w:proofErr w:type="spellStart"/>
      <w:r w:rsidR="006167ED" w:rsidRPr="008B020D">
        <w:rPr>
          <w:rFonts w:ascii="Times New Roman" w:hAnsi="Times New Roman" w:cs="Times New Roman"/>
          <w:bCs/>
          <w:color w:val="FF0000"/>
          <w:lang w:val="en-GB"/>
        </w:rPr>
        <w:t>Farhi</w:t>
      </w:r>
      <w:proofErr w:type="spellEnd"/>
      <w:r w:rsidR="006167ED" w:rsidRPr="008B020D">
        <w:rPr>
          <w:rFonts w:ascii="Times New Roman" w:hAnsi="Times New Roman" w:cs="Times New Roman"/>
          <w:bCs/>
          <w:color w:val="FF0000"/>
          <w:lang w:val="en-GB"/>
        </w:rPr>
        <w:t xml:space="preserve">, The Breathing Book, New York USA- 2003. </w:t>
      </w:r>
    </w:p>
    <w:p w:rsidR="00891BE9" w:rsidRPr="008B020D" w:rsidRDefault="00891BE9" w:rsidP="00891BE9">
      <w:pPr>
        <w:spacing w:after="0" w:line="240" w:lineRule="auto"/>
        <w:rPr>
          <w:rFonts w:ascii="Times New Roman" w:hAnsi="Times New Roman" w:cs="Times New Roman"/>
          <w:bCs/>
          <w:color w:val="FF0000"/>
          <w:lang w:val="en-GB"/>
        </w:rPr>
      </w:pPr>
      <w:r w:rsidRPr="008B020D">
        <w:rPr>
          <w:rFonts w:ascii="Times New Roman" w:hAnsi="Times New Roman" w:cs="Times New Roman"/>
          <w:color w:val="FF0000"/>
          <w:lang w:val="en-GB"/>
        </w:rPr>
        <w:t>2.</w:t>
      </w:r>
      <w:r w:rsidR="006167ED" w:rsidRPr="008B020D">
        <w:rPr>
          <w:rFonts w:ascii="Times New Roman" w:hAnsi="Times New Roman" w:cs="Times New Roman"/>
          <w:bCs/>
          <w:color w:val="FF0000"/>
          <w:lang w:val="en-GB"/>
        </w:rPr>
        <w:t xml:space="preserve"> J. Bookspan,  The AB Revolution Fourth Edition, Milton Keynes UK- 2015.</w:t>
      </w:r>
    </w:p>
    <w:p w:rsidR="006167ED" w:rsidRPr="008B020D" w:rsidRDefault="006167ED" w:rsidP="00891BE9">
      <w:pPr>
        <w:spacing w:after="0" w:line="240" w:lineRule="auto"/>
        <w:rPr>
          <w:rFonts w:ascii="Times New Roman" w:hAnsi="Times New Roman" w:cs="Times New Roman"/>
          <w:bCs/>
          <w:color w:val="FF0000"/>
          <w:lang w:val="en-GB"/>
        </w:rPr>
      </w:pPr>
    </w:p>
    <w:p w:rsidR="00C062A1" w:rsidRPr="008B020D" w:rsidRDefault="00C062A1" w:rsidP="00086737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PROWADZĄCY PRZEDMIOT ( IMIĘ, NAZWISKO, ADRES E-MAIL)</w:t>
      </w:r>
    </w:p>
    <w:p w:rsidR="006167ED" w:rsidRPr="008B020D" w:rsidRDefault="006167ED" w:rsidP="006167ED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 xml:space="preserve">mgr Maciej Żyła, email: </w:t>
      </w:r>
      <w:hyperlink r:id="rId8" w:history="1">
        <w:r w:rsidRPr="008B020D">
          <w:rPr>
            <w:rStyle w:val="Hipercze"/>
            <w:rFonts w:ascii="Times New Roman" w:hAnsi="Times New Roman" w:cs="Times New Roman"/>
            <w:color w:val="FF0000"/>
            <w:u w:val="none"/>
          </w:rPr>
          <w:t>maciej.zyla@pcz.pl</w:t>
        </w:r>
      </w:hyperlink>
      <w:r w:rsidRPr="008B020D">
        <w:rPr>
          <w:rFonts w:ascii="Times New Roman" w:hAnsi="Times New Roman" w:cs="Times New Roman"/>
          <w:color w:val="FF0000"/>
        </w:rPr>
        <w:t xml:space="preserve">, </w:t>
      </w:r>
    </w:p>
    <w:p w:rsidR="006167ED" w:rsidRPr="008B020D" w:rsidRDefault="006167ED" w:rsidP="006167ED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 xml:space="preserve">mgr Dariusz </w:t>
      </w:r>
      <w:proofErr w:type="spellStart"/>
      <w:r w:rsidRPr="008B020D">
        <w:rPr>
          <w:rFonts w:ascii="Times New Roman" w:hAnsi="Times New Roman" w:cs="Times New Roman"/>
          <w:color w:val="FF0000"/>
        </w:rPr>
        <w:t>Parkitny</w:t>
      </w:r>
      <w:proofErr w:type="spellEnd"/>
      <w:r w:rsidRPr="008B020D">
        <w:rPr>
          <w:rFonts w:ascii="Times New Roman" w:hAnsi="Times New Roman" w:cs="Times New Roman"/>
          <w:color w:val="FF0000"/>
        </w:rPr>
        <w:t xml:space="preserve">, email: </w:t>
      </w:r>
      <w:hyperlink r:id="rId9" w:history="1">
        <w:r w:rsidRPr="008B020D">
          <w:rPr>
            <w:rStyle w:val="Hipercze"/>
            <w:rFonts w:ascii="Times New Roman" w:hAnsi="Times New Roman" w:cs="Times New Roman"/>
            <w:color w:val="FF0000"/>
            <w:u w:val="none"/>
          </w:rPr>
          <w:t>dariusz.parkitny@pcz.pl</w:t>
        </w:r>
      </w:hyperlink>
      <w:r w:rsidRPr="008B020D">
        <w:rPr>
          <w:rFonts w:ascii="Times New Roman" w:hAnsi="Times New Roman" w:cs="Times New Roman"/>
          <w:color w:val="FF0000"/>
        </w:rPr>
        <w:t xml:space="preserve">,  </w:t>
      </w:r>
    </w:p>
    <w:p w:rsidR="006167ED" w:rsidRPr="008B020D" w:rsidRDefault="006167ED" w:rsidP="006167ED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 xml:space="preserve">mgr Agnieszka Krzyszkowska-Zalejska, email:  </w:t>
      </w:r>
      <w:hyperlink r:id="rId10" w:history="1">
        <w:r w:rsidRPr="008B020D">
          <w:rPr>
            <w:rStyle w:val="Hipercze"/>
            <w:rFonts w:ascii="Times New Roman" w:hAnsi="Times New Roman" w:cs="Times New Roman"/>
            <w:color w:val="FF0000"/>
            <w:u w:val="none"/>
          </w:rPr>
          <w:t>a.krzyszkowska-zalejska@pcz.pl</w:t>
        </w:r>
      </w:hyperlink>
      <w:r w:rsidRPr="008B020D">
        <w:rPr>
          <w:rFonts w:ascii="Times New Roman" w:hAnsi="Times New Roman" w:cs="Times New Roman"/>
          <w:color w:val="FF0000"/>
        </w:rPr>
        <w:t xml:space="preserve">,   </w:t>
      </w:r>
    </w:p>
    <w:p w:rsidR="006167ED" w:rsidRPr="008B020D" w:rsidRDefault="006167ED" w:rsidP="006167ED">
      <w:pPr>
        <w:spacing w:after="0" w:line="240" w:lineRule="auto"/>
        <w:rPr>
          <w:rFonts w:ascii="Times New Roman" w:hAnsi="Times New Roman" w:cs="Times New Roman"/>
          <w:color w:val="FF0000"/>
          <w:lang w:val="en-GB"/>
        </w:rPr>
      </w:pPr>
      <w:proofErr w:type="spellStart"/>
      <w:r w:rsidRPr="008B020D">
        <w:rPr>
          <w:rFonts w:ascii="Times New Roman" w:hAnsi="Times New Roman" w:cs="Times New Roman"/>
          <w:color w:val="FF0000"/>
          <w:lang w:val="en-GB"/>
        </w:rPr>
        <w:t>dr</w:t>
      </w:r>
      <w:proofErr w:type="spellEnd"/>
      <w:r w:rsidRPr="008B020D">
        <w:rPr>
          <w:rFonts w:ascii="Times New Roman" w:hAnsi="Times New Roman" w:cs="Times New Roman"/>
          <w:color w:val="FF0000"/>
          <w:lang w:val="en-GB"/>
        </w:rPr>
        <w:t xml:space="preserve"> Waldemar </w:t>
      </w:r>
      <w:proofErr w:type="spellStart"/>
      <w:r w:rsidRPr="008B020D">
        <w:rPr>
          <w:rFonts w:ascii="Times New Roman" w:hAnsi="Times New Roman" w:cs="Times New Roman"/>
          <w:color w:val="FF0000"/>
          <w:lang w:val="en-GB"/>
        </w:rPr>
        <w:t>Różycki</w:t>
      </w:r>
      <w:proofErr w:type="spellEnd"/>
      <w:r w:rsidRPr="008B020D">
        <w:rPr>
          <w:rFonts w:ascii="Times New Roman" w:hAnsi="Times New Roman" w:cs="Times New Roman"/>
          <w:color w:val="FF0000"/>
          <w:lang w:val="en-GB"/>
        </w:rPr>
        <w:t xml:space="preserve">, email: </w:t>
      </w:r>
      <w:hyperlink r:id="rId11" w:history="1">
        <w:r w:rsidRPr="008B020D">
          <w:rPr>
            <w:rStyle w:val="Hipercze"/>
            <w:rFonts w:ascii="Times New Roman" w:hAnsi="Times New Roman" w:cs="Times New Roman"/>
            <w:color w:val="FF0000"/>
            <w:u w:val="none"/>
            <w:lang w:val="en-GB"/>
          </w:rPr>
          <w:t>waldemar.rozycki@pcz.pl</w:t>
        </w:r>
      </w:hyperlink>
      <w:r w:rsidRPr="008B020D">
        <w:rPr>
          <w:rFonts w:ascii="Times New Roman" w:hAnsi="Times New Roman" w:cs="Times New Roman"/>
          <w:color w:val="FF0000"/>
          <w:lang w:val="en-GB"/>
        </w:rPr>
        <w:t xml:space="preserve">,  </w:t>
      </w:r>
    </w:p>
    <w:p w:rsidR="00891BE9" w:rsidRPr="008B020D" w:rsidRDefault="006167ED" w:rsidP="006167ED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 xml:space="preserve">mgr Piotr Pawłowski, email: </w:t>
      </w:r>
      <w:hyperlink r:id="rId12" w:history="1">
        <w:r w:rsidRPr="008B020D">
          <w:rPr>
            <w:rStyle w:val="Hipercze"/>
            <w:rFonts w:ascii="Times New Roman" w:hAnsi="Times New Roman" w:cs="Times New Roman"/>
            <w:color w:val="FF0000"/>
            <w:u w:val="none"/>
          </w:rPr>
          <w:t>piotr.pawlowski@pcz.pl</w:t>
        </w:r>
      </w:hyperlink>
      <w:r w:rsidRPr="008B020D">
        <w:rPr>
          <w:rFonts w:ascii="Times New Roman" w:hAnsi="Times New Roman" w:cs="Times New Roman"/>
          <w:color w:val="FF0000"/>
        </w:rPr>
        <w:t>.</w:t>
      </w:r>
    </w:p>
    <w:p w:rsidR="006167ED" w:rsidRPr="008B020D" w:rsidRDefault="006167ED" w:rsidP="006167ED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:rsidR="00970B30" w:rsidRPr="008B020D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 xml:space="preserve">MACIERZ REALIZACJI EFEKTÓW </w:t>
      </w:r>
      <w:r w:rsidR="00C55301" w:rsidRPr="008B020D">
        <w:rPr>
          <w:rFonts w:ascii="Times New Roman" w:hAnsi="Times New Roman" w:cs="Times New Roman"/>
          <w:b/>
          <w:bCs/>
          <w:color w:val="FF0000"/>
        </w:rPr>
        <w:t>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046"/>
        <w:gridCol w:w="1406"/>
        <w:gridCol w:w="1550"/>
        <w:gridCol w:w="1604"/>
        <w:gridCol w:w="1008"/>
      </w:tblGrid>
      <w:tr w:rsidR="008B020D" w:rsidRPr="008B020D" w:rsidTr="006167ED">
        <w:trPr>
          <w:jc w:val="center"/>
        </w:trPr>
        <w:tc>
          <w:tcPr>
            <w:tcW w:w="565" w:type="pct"/>
          </w:tcPr>
          <w:p w:rsidR="00970B30" w:rsidRPr="008B020D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 xml:space="preserve">Efekt </w:t>
            </w:r>
            <w:r w:rsidR="00C55301"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uczenia się</w:t>
            </w:r>
          </w:p>
        </w:tc>
        <w:tc>
          <w:tcPr>
            <w:tcW w:w="1568" w:type="pct"/>
          </w:tcPr>
          <w:p w:rsidR="00970B30" w:rsidRPr="008B020D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Odniesienie danego efektu do efektów zdefiniowanych                    dla całego programu (PEK)</w:t>
            </w:r>
          </w:p>
        </w:tc>
        <w:tc>
          <w:tcPr>
            <w:tcW w:w="724" w:type="pct"/>
          </w:tcPr>
          <w:p w:rsidR="00970B30" w:rsidRPr="008B020D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Cele przedmiotu</w:t>
            </w:r>
          </w:p>
        </w:tc>
        <w:tc>
          <w:tcPr>
            <w:tcW w:w="798" w:type="pct"/>
          </w:tcPr>
          <w:p w:rsidR="00970B30" w:rsidRPr="008B020D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Treści programowe</w:t>
            </w:r>
          </w:p>
        </w:tc>
        <w:tc>
          <w:tcPr>
            <w:tcW w:w="826" w:type="pct"/>
          </w:tcPr>
          <w:p w:rsidR="00970B30" w:rsidRPr="008B020D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Narzędzia dydaktyczne</w:t>
            </w:r>
          </w:p>
        </w:tc>
        <w:tc>
          <w:tcPr>
            <w:tcW w:w="519" w:type="pct"/>
          </w:tcPr>
          <w:p w:rsidR="00970B30" w:rsidRPr="008B020D" w:rsidRDefault="00970B30" w:rsidP="007732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bCs/>
                <w:color w:val="FF0000"/>
              </w:rPr>
              <w:t>Sposób oceny</w:t>
            </w:r>
          </w:p>
        </w:tc>
      </w:tr>
      <w:tr w:rsidR="008B020D" w:rsidRPr="008B020D" w:rsidTr="006167ED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Pr="008B020D">
              <w:rPr>
                <w:rFonts w:ascii="Times New Roman" w:hAnsi="Times New Roman" w:cs="Times New Roman"/>
                <w:bCs/>
                <w:color w:val="FF0000"/>
              </w:rPr>
              <w:t>1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K_K01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C1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C1-C15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1,2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F1, F2,</w:t>
            </w:r>
          </w:p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P1, P2.</w:t>
            </w:r>
          </w:p>
        </w:tc>
      </w:tr>
      <w:tr w:rsidR="008B020D" w:rsidRPr="008B020D" w:rsidTr="006167ED">
        <w:trPr>
          <w:trHeight w:val="353"/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Pr="008B020D">
              <w:rPr>
                <w:rFonts w:ascii="Times New Roman" w:hAnsi="Times New Roman" w:cs="Times New Roman"/>
                <w:bCs/>
                <w:color w:val="FF0000"/>
              </w:rPr>
              <w:t>2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K_K01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C1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C1-C15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1,2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F1, F2,</w:t>
            </w:r>
          </w:p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P1, P2</w:t>
            </w:r>
          </w:p>
        </w:tc>
      </w:tr>
      <w:tr w:rsidR="00161BE8" w:rsidRPr="008B020D" w:rsidTr="006167ED">
        <w:trPr>
          <w:jc w:val="center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Pr="008B020D">
              <w:rPr>
                <w:rFonts w:ascii="Times New Roman" w:hAnsi="Times New Roman" w:cs="Times New Roman"/>
                <w:bCs/>
                <w:color w:val="FF0000"/>
              </w:rPr>
              <w:t>3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K_K01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C1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C1-C15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1,2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F1, F2,</w:t>
            </w:r>
          </w:p>
          <w:p w:rsidR="00161BE8" w:rsidRPr="008B020D" w:rsidRDefault="00161BE8" w:rsidP="002045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8B020D">
              <w:rPr>
                <w:rFonts w:ascii="Times New Roman" w:hAnsi="Times New Roman" w:cs="Times New Roman"/>
                <w:bCs/>
                <w:color w:val="FF0000"/>
              </w:rPr>
              <w:t>P1, P2</w:t>
            </w:r>
          </w:p>
        </w:tc>
      </w:tr>
    </w:tbl>
    <w:p w:rsidR="00112047" w:rsidRPr="008B020D" w:rsidRDefault="00112047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970B30" w:rsidRPr="008B020D" w:rsidRDefault="00970B30" w:rsidP="009C236E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lastRenderedPageBreak/>
        <w:t>FORMY OCENY -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2207"/>
        <w:gridCol w:w="2291"/>
        <w:gridCol w:w="2408"/>
        <w:gridCol w:w="2171"/>
      </w:tblGrid>
      <w:tr w:rsidR="008B020D" w:rsidRPr="008B020D" w:rsidTr="000C28E0">
        <w:trPr>
          <w:trHeight w:val="252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8B020D" w:rsidRDefault="00E5661A" w:rsidP="009C236E">
            <w:pPr>
              <w:spacing w:after="0" w:line="240" w:lineRule="auto"/>
              <w:ind w:left="22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8B020D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Na ocenę 2</w:t>
            </w:r>
            <w:r w:rsidRPr="008B020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8B020D" w:rsidRDefault="00E5661A" w:rsidP="009C236E">
            <w:pPr>
              <w:spacing w:after="0" w:line="240" w:lineRule="auto"/>
              <w:ind w:right="30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Na ocenę 3</w:t>
            </w:r>
            <w:r w:rsidRPr="008B020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8B020D" w:rsidRDefault="00E5661A" w:rsidP="009C236E">
            <w:pPr>
              <w:spacing w:after="0" w:line="240" w:lineRule="auto"/>
              <w:ind w:right="27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Na ocenę 4</w:t>
            </w:r>
            <w:r w:rsidRPr="008B020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8B020D" w:rsidRDefault="00E5661A" w:rsidP="009C236E">
            <w:pPr>
              <w:spacing w:after="0" w:line="240" w:lineRule="auto"/>
              <w:ind w:right="24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Na ocenę 5</w:t>
            </w:r>
            <w:r w:rsidRPr="008B020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</w:tr>
      <w:tr w:rsidR="008B020D" w:rsidRPr="008B020D" w:rsidTr="00830E6A">
        <w:trPr>
          <w:trHeight w:val="1860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8B020D" w:rsidRDefault="00C55301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="00E5661A" w:rsidRPr="008B020D">
              <w:rPr>
                <w:rFonts w:ascii="Times New Roman" w:hAnsi="Times New Roman" w:cs="Times New Roman"/>
                <w:color w:val="FF0000"/>
              </w:rPr>
              <w:t xml:space="preserve">1 </w:t>
            </w:r>
          </w:p>
        </w:tc>
        <w:tc>
          <w:tcPr>
            <w:tcW w:w="1156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830E6A" w:rsidRPr="008B020D" w:rsidRDefault="00830E6A" w:rsidP="00830E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nie zna podstaw teoretycznych wybranej dyscypliny. Nie uczestniczy systematycznie w zajęciach.</w:t>
            </w:r>
          </w:p>
          <w:p w:rsidR="00E5661A" w:rsidRPr="008B020D" w:rsidRDefault="00E5661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00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8B020D" w:rsidRDefault="00830E6A" w:rsidP="000C28E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zna podstawy teoretyczne wybranej dyscypliny w stopniu dostatecznym. Uczestniczy systematycznie w zajęciach.</w:t>
            </w:r>
          </w:p>
        </w:tc>
        <w:tc>
          <w:tcPr>
            <w:tcW w:w="1261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0E6A" w:rsidRPr="008B020D" w:rsidRDefault="00830E6A" w:rsidP="00830E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zna podstawy teoretyczne wybranej dyscypliny w stopniu dobrym. Uczestniczy systematycznie w zajęciach.</w:t>
            </w:r>
          </w:p>
          <w:p w:rsidR="00E5661A" w:rsidRPr="008B020D" w:rsidRDefault="00E5661A" w:rsidP="000C28E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3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8B020D" w:rsidRDefault="00830E6A" w:rsidP="00830E6A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zna podstawy teoretyczne wybranej dyscypliny w stopniu bardzo dobrym.  Uczestniczy systematycznie w zajęciach.</w:t>
            </w:r>
          </w:p>
        </w:tc>
      </w:tr>
      <w:tr w:rsidR="008B020D" w:rsidRPr="008B020D" w:rsidTr="000C28E0">
        <w:trPr>
          <w:trHeight w:val="1971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8B020D" w:rsidRDefault="00C55301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="00E5661A" w:rsidRPr="008B020D">
              <w:rPr>
                <w:rFonts w:ascii="Times New Roman" w:hAnsi="Times New Roman" w:cs="Times New Roman"/>
                <w:color w:val="FF0000"/>
              </w:rPr>
              <w:t xml:space="preserve">2 </w:t>
            </w: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8B020D" w:rsidRDefault="00AA207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nie potrafi wykonać zaprezentowanych elementów technicznych z zakresu wybranej dyscypliny. Nie uczestniczy systematycznie w zajęciach.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8B020D" w:rsidRDefault="00AA207A" w:rsidP="00830E6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potrafi wykonać zaprezentowane elementy techniczne z zakresu wybranej dyscypliny w stopniu dostatecznym. Uczestniczy systematycznie w zajęciach.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8B020D" w:rsidRDefault="00AA207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potrafi wykonać zaprezentowane elementy techniczne z zakresu wybranej dyscypliny w stopniu dobrym. Uczestniczy systematycznie w zajęciach.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8B020D" w:rsidRDefault="00AA207A" w:rsidP="00830E6A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potrafi wykonać zaprezentowane elementy techniczne z zakresu wybranej dyscypliny w stopniu bardzo dobrym. Uczestniczy systematycznie w zajęciach.</w:t>
            </w:r>
          </w:p>
        </w:tc>
      </w:tr>
      <w:tr w:rsidR="008B020D" w:rsidRPr="008B020D" w:rsidTr="000C28E0">
        <w:trPr>
          <w:trHeight w:val="545"/>
        </w:trPr>
        <w:tc>
          <w:tcPr>
            <w:tcW w:w="2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661A" w:rsidRPr="008B020D" w:rsidRDefault="00C55301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b/>
                <w:color w:val="FF0000"/>
              </w:rPr>
              <w:t>EU</w:t>
            </w:r>
            <w:r w:rsidR="00E5661A" w:rsidRPr="008B020D">
              <w:rPr>
                <w:rFonts w:ascii="Times New Roman" w:hAnsi="Times New Roman" w:cs="Times New Roman"/>
                <w:color w:val="FF0000"/>
              </w:rPr>
              <w:t xml:space="preserve">3 </w:t>
            </w:r>
          </w:p>
          <w:p w:rsidR="00E5661A" w:rsidRPr="008B020D" w:rsidRDefault="00E5661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56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8B020D" w:rsidRDefault="00830E6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nie współpracuje w parze, grupie, zespole. Nie uczestniczy systematycznie w zajęciach.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8B020D" w:rsidRDefault="00830E6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potrafi współpracować w parze, grupie, zespole, przestrzega zasad fair-play w stopniu dostatecznym. Uczestniczy systematycznie w zajęciach.</w:t>
            </w:r>
          </w:p>
        </w:tc>
        <w:tc>
          <w:tcPr>
            <w:tcW w:w="1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8B020D" w:rsidRDefault="00830E6A" w:rsidP="009C236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potrafi współpracować w parze, grupie, zespole, przestrzega zasad fair-play w stopniu dobrym. Uczestniczy systematycznie w zajęciach.</w:t>
            </w:r>
          </w:p>
        </w:tc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61A" w:rsidRPr="008B020D" w:rsidRDefault="00830E6A" w:rsidP="009C236E">
            <w:pPr>
              <w:spacing w:after="0" w:line="240" w:lineRule="auto"/>
              <w:ind w:left="2"/>
              <w:rPr>
                <w:rFonts w:ascii="Times New Roman" w:hAnsi="Times New Roman" w:cs="Times New Roman"/>
                <w:color w:val="FF0000"/>
              </w:rPr>
            </w:pPr>
            <w:r w:rsidRPr="008B020D">
              <w:rPr>
                <w:rFonts w:ascii="Times New Roman" w:hAnsi="Times New Roman" w:cs="Times New Roman"/>
                <w:color w:val="FF0000"/>
              </w:rPr>
              <w:t>Student potrafi współpracować w parze, grupie, zespole, przestrzega zasad fair-play w stopniu bardzo dobrym. Uczestniczy systematycznie w zajęciach.</w:t>
            </w:r>
          </w:p>
        </w:tc>
      </w:tr>
    </w:tbl>
    <w:p w:rsidR="00E5661A" w:rsidRPr="008B020D" w:rsidRDefault="00E5661A" w:rsidP="009C236E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 xml:space="preserve"> </w:t>
      </w:r>
    </w:p>
    <w:p w:rsidR="00970B30" w:rsidRPr="008B020D" w:rsidRDefault="00970B30" w:rsidP="009C236E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  <w:r w:rsidRPr="008B020D">
        <w:rPr>
          <w:rFonts w:ascii="Times New Roman" w:hAnsi="Times New Roman" w:cs="Times New Roman"/>
          <w:b/>
          <w:bCs/>
          <w:color w:val="FF0000"/>
        </w:rPr>
        <w:t>INNE PRZYDATNE INFORMACJE O PRZEDMIOCIE</w:t>
      </w:r>
    </w:p>
    <w:p w:rsidR="00970B30" w:rsidRPr="008B020D" w:rsidRDefault="00924C44" w:rsidP="000A49B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>1</w:t>
      </w:r>
      <w:r w:rsidR="001A6A9D" w:rsidRPr="008B020D">
        <w:rPr>
          <w:rFonts w:ascii="Times New Roman" w:hAnsi="Times New Roman" w:cs="Times New Roman"/>
          <w:color w:val="FF0000"/>
        </w:rPr>
        <w:t xml:space="preserve">. </w:t>
      </w:r>
      <w:r w:rsidR="00970B30" w:rsidRPr="008B020D">
        <w:rPr>
          <w:rFonts w:ascii="Times New Roman" w:hAnsi="Times New Roman" w:cs="Times New Roman"/>
          <w:color w:val="FF0000"/>
        </w:rPr>
        <w:t>Informacje na temat miejsca odbywania się zajęć</w:t>
      </w:r>
      <w:r w:rsidR="000A49B1" w:rsidRPr="008B020D">
        <w:rPr>
          <w:rFonts w:ascii="Times New Roman" w:hAnsi="Times New Roman" w:cs="Times New Roman"/>
          <w:color w:val="FF0000"/>
        </w:rPr>
        <w:t xml:space="preserve"> oraz terminów zajęć</w:t>
      </w:r>
    </w:p>
    <w:p w:rsidR="00970B30" w:rsidRPr="008B020D" w:rsidRDefault="000C28E0" w:rsidP="000A49B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>I</w:t>
      </w:r>
      <w:r w:rsidR="00970B30" w:rsidRPr="008B020D">
        <w:rPr>
          <w:rFonts w:ascii="Times New Roman" w:hAnsi="Times New Roman" w:cs="Times New Roman"/>
          <w:color w:val="FF0000"/>
        </w:rPr>
        <w:t xml:space="preserve">nformacje znajdują się na stronie internetowej </w:t>
      </w:r>
      <w:r w:rsidR="00924C44" w:rsidRPr="008B020D">
        <w:rPr>
          <w:rFonts w:ascii="Times New Roman" w:hAnsi="Times New Roman" w:cs="Times New Roman"/>
          <w:color w:val="FF0000"/>
        </w:rPr>
        <w:t xml:space="preserve">Studium Wychowania Fizycznego i Sportu </w:t>
      </w:r>
      <w:hyperlink r:id="rId13" w:history="1">
        <w:r w:rsidR="00924C44" w:rsidRPr="008B020D">
          <w:rPr>
            <w:rStyle w:val="Hipercze"/>
            <w:rFonts w:ascii="Times New Roman" w:hAnsi="Times New Roman" w:cs="Times New Roman"/>
            <w:i/>
            <w:color w:val="FF0000"/>
            <w:u w:val="none"/>
          </w:rPr>
          <w:t>https://swfis.pcz.pl/</w:t>
        </w:r>
      </w:hyperlink>
      <w:r w:rsidR="00924C44" w:rsidRPr="008B020D">
        <w:rPr>
          <w:rFonts w:ascii="Times New Roman" w:hAnsi="Times New Roman" w:cs="Times New Roman"/>
          <w:i/>
          <w:color w:val="FF0000"/>
        </w:rPr>
        <w:t xml:space="preserve">  </w:t>
      </w:r>
      <w:r w:rsidRPr="008B020D">
        <w:rPr>
          <w:rFonts w:ascii="Times New Roman" w:hAnsi="Times New Roman" w:cs="Times New Roman"/>
          <w:color w:val="FF0000"/>
        </w:rPr>
        <w:t xml:space="preserve">oraz w gablotach </w:t>
      </w:r>
      <w:r w:rsidR="000A49B1" w:rsidRPr="008B020D">
        <w:rPr>
          <w:rFonts w:ascii="Times New Roman" w:hAnsi="Times New Roman" w:cs="Times New Roman"/>
          <w:color w:val="FF0000"/>
        </w:rPr>
        <w:t>w budynku A Studium, al. A. K. 23/25</w:t>
      </w:r>
      <w:r w:rsidRPr="008B020D">
        <w:rPr>
          <w:rFonts w:ascii="Times New Roman" w:hAnsi="Times New Roman" w:cs="Times New Roman"/>
          <w:color w:val="FF0000"/>
        </w:rPr>
        <w:t xml:space="preserve">. </w:t>
      </w:r>
    </w:p>
    <w:p w:rsidR="001A6A9D" w:rsidRPr="008B020D" w:rsidRDefault="000A49B1" w:rsidP="000A49B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>2</w:t>
      </w:r>
      <w:r w:rsidR="001A6A9D" w:rsidRPr="008B020D">
        <w:rPr>
          <w:rFonts w:ascii="Times New Roman" w:hAnsi="Times New Roman" w:cs="Times New Roman"/>
          <w:color w:val="FF0000"/>
        </w:rPr>
        <w:t xml:space="preserve">. </w:t>
      </w:r>
      <w:r w:rsidR="00970B30" w:rsidRPr="008B020D">
        <w:rPr>
          <w:rFonts w:ascii="Times New Roman" w:hAnsi="Times New Roman" w:cs="Times New Roman"/>
          <w:color w:val="FF0000"/>
        </w:rPr>
        <w:t>Informacja na temat konsultacji (godziny + miejsce)</w:t>
      </w:r>
    </w:p>
    <w:p w:rsidR="00830E6A" w:rsidRPr="008B020D" w:rsidRDefault="000C28E0" w:rsidP="000A49B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8B020D">
        <w:rPr>
          <w:rFonts w:ascii="Times New Roman" w:hAnsi="Times New Roman" w:cs="Times New Roman"/>
          <w:color w:val="FF0000"/>
        </w:rPr>
        <w:t xml:space="preserve">Informacja </w:t>
      </w:r>
      <w:r w:rsidR="00970B30" w:rsidRPr="008B020D">
        <w:rPr>
          <w:rFonts w:ascii="Times New Roman" w:hAnsi="Times New Roman" w:cs="Times New Roman"/>
          <w:color w:val="FF0000"/>
        </w:rPr>
        <w:t>podawan</w:t>
      </w:r>
      <w:r w:rsidRPr="008B020D">
        <w:rPr>
          <w:rFonts w:ascii="Times New Roman" w:hAnsi="Times New Roman" w:cs="Times New Roman"/>
          <w:color w:val="FF0000"/>
        </w:rPr>
        <w:t xml:space="preserve">a jest </w:t>
      </w:r>
      <w:r w:rsidR="00970B30" w:rsidRPr="008B020D">
        <w:rPr>
          <w:rFonts w:ascii="Times New Roman" w:hAnsi="Times New Roman" w:cs="Times New Roman"/>
          <w:color w:val="FF0000"/>
        </w:rPr>
        <w:t>na pierwszych zajęciach,</w:t>
      </w:r>
      <w:r w:rsidRPr="008B020D">
        <w:rPr>
          <w:rFonts w:ascii="Times New Roman" w:hAnsi="Times New Roman" w:cs="Times New Roman"/>
          <w:color w:val="FF0000"/>
        </w:rPr>
        <w:t xml:space="preserve"> dostępna jest także na stronie int</w:t>
      </w:r>
      <w:r w:rsidR="0082041D" w:rsidRPr="008B020D">
        <w:rPr>
          <w:rFonts w:ascii="Times New Roman" w:hAnsi="Times New Roman" w:cs="Times New Roman"/>
          <w:color w:val="FF0000"/>
        </w:rPr>
        <w:t>ernetowej</w:t>
      </w:r>
      <w:r w:rsidR="000A49B1" w:rsidRPr="008B020D">
        <w:rPr>
          <w:rFonts w:ascii="Times New Roman" w:hAnsi="Times New Roman" w:cs="Times New Roman"/>
          <w:color w:val="FF0000"/>
        </w:rPr>
        <w:t xml:space="preserve"> Studium Wychowania Fizycznego i Sportu </w:t>
      </w:r>
      <w:hyperlink r:id="rId14" w:history="1">
        <w:r w:rsidR="000A49B1" w:rsidRPr="008B020D">
          <w:rPr>
            <w:rStyle w:val="Hipercze"/>
            <w:rFonts w:ascii="Times New Roman" w:hAnsi="Times New Roman" w:cs="Times New Roman"/>
            <w:i/>
            <w:color w:val="FF0000"/>
            <w:u w:val="none"/>
          </w:rPr>
          <w:t>https://swfis.pcz.pl/</w:t>
        </w:r>
      </w:hyperlink>
      <w:r w:rsidR="0082041D" w:rsidRPr="008B020D">
        <w:rPr>
          <w:rFonts w:ascii="Times New Roman" w:hAnsi="Times New Roman" w:cs="Times New Roman"/>
          <w:color w:val="FF0000"/>
        </w:rPr>
        <w:t>.</w:t>
      </w:r>
      <w:r w:rsidR="000A49B1" w:rsidRPr="008B020D">
        <w:rPr>
          <w:rFonts w:ascii="Times New Roman" w:hAnsi="Times New Roman" w:cs="Times New Roman"/>
          <w:color w:val="FF0000"/>
        </w:rPr>
        <w:t xml:space="preserve"> </w:t>
      </w:r>
    </w:p>
    <w:bookmarkEnd w:id="0"/>
    <w:bookmarkEnd w:id="1"/>
    <w:p w:rsidR="00AA207A" w:rsidRPr="008B020D" w:rsidRDefault="00AA207A" w:rsidP="000A49B1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</w:p>
    <w:sectPr w:rsidR="00AA207A" w:rsidRPr="008B020D" w:rsidSect="000D7B25">
      <w:footerReference w:type="default" r:id="rId15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7642" w:rsidRDefault="008F7642">
      <w:pPr>
        <w:spacing w:after="0" w:line="240" w:lineRule="auto"/>
      </w:pPr>
      <w:r>
        <w:separator/>
      </w:r>
    </w:p>
  </w:endnote>
  <w:endnote w:type="continuationSeparator" w:id="0">
    <w:p w:rsidR="008F7642" w:rsidRDefault="008F7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C44" w:rsidRPr="00B77F83" w:rsidRDefault="00924C44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7642" w:rsidRDefault="008F7642">
      <w:pPr>
        <w:spacing w:after="0" w:line="240" w:lineRule="auto"/>
      </w:pPr>
      <w:r>
        <w:separator/>
      </w:r>
    </w:p>
  </w:footnote>
  <w:footnote w:type="continuationSeparator" w:id="0">
    <w:p w:rsidR="008F7642" w:rsidRDefault="008F76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D4980"/>
    <w:multiLevelType w:val="hybridMultilevel"/>
    <w:tmpl w:val="95F69D40"/>
    <w:lvl w:ilvl="0" w:tplc="9C643876">
      <w:start w:val="1"/>
      <w:numFmt w:val="decimal"/>
      <w:lvlText w:val="%1."/>
      <w:lvlJc w:val="left"/>
      <w:pPr>
        <w:ind w:left="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EE6508B"/>
    <w:multiLevelType w:val="hybridMultilevel"/>
    <w:tmpl w:val="5698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13125"/>
    <w:multiLevelType w:val="hybridMultilevel"/>
    <w:tmpl w:val="9E7C64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DA1A7C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80A413E"/>
    <w:multiLevelType w:val="hybridMultilevel"/>
    <w:tmpl w:val="0952D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77EA"/>
    <w:multiLevelType w:val="hybridMultilevel"/>
    <w:tmpl w:val="158E27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2D00A0"/>
    <w:multiLevelType w:val="hybridMultilevel"/>
    <w:tmpl w:val="7338C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43373"/>
    <w:multiLevelType w:val="hybridMultilevel"/>
    <w:tmpl w:val="FDAAFF82"/>
    <w:lvl w:ilvl="0" w:tplc="B3C664D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640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0473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1AA8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5497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FA8C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C7D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A28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841C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9A63D9"/>
    <w:multiLevelType w:val="hybridMultilevel"/>
    <w:tmpl w:val="D5580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E6E8D"/>
    <w:multiLevelType w:val="hybridMultilevel"/>
    <w:tmpl w:val="80AEF7FE"/>
    <w:lvl w:ilvl="0" w:tplc="810C392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E74AEB"/>
    <w:multiLevelType w:val="hybridMultilevel"/>
    <w:tmpl w:val="D4100F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23B70"/>
    <w:multiLevelType w:val="hybridMultilevel"/>
    <w:tmpl w:val="E40EB3E4"/>
    <w:lvl w:ilvl="0" w:tplc="ABD49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C26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6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E2D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280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287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8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20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5E6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574D40"/>
    <w:multiLevelType w:val="hybridMultilevel"/>
    <w:tmpl w:val="C1207C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9918CF"/>
    <w:multiLevelType w:val="hybridMultilevel"/>
    <w:tmpl w:val="020241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F63D1C"/>
    <w:multiLevelType w:val="hybridMultilevel"/>
    <w:tmpl w:val="3EBE6B46"/>
    <w:lvl w:ilvl="0" w:tplc="E99A5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4CA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24B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C2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A04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AE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68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D1525F"/>
    <w:multiLevelType w:val="hybridMultilevel"/>
    <w:tmpl w:val="AB902C0C"/>
    <w:lvl w:ilvl="0" w:tplc="124A25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4C69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E25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EC3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B034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EEFD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A65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7E76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0CAD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4"/>
  </w:num>
  <w:num w:numId="3">
    <w:abstractNumId w:val="14"/>
  </w:num>
  <w:num w:numId="4">
    <w:abstractNumId w:val="26"/>
  </w:num>
  <w:num w:numId="5">
    <w:abstractNumId w:val="18"/>
  </w:num>
  <w:num w:numId="6">
    <w:abstractNumId w:val="28"/>
  </w:num>
  <w:num w:numId="7">
    <w:abstractNumId w:val="5"/>
  </w:num>
  <w:num w:numId="8">
    <w:abstractNumId w:val="13"/>
  </w:num>
  <w:num w:numId="9">
    <w:abstractNumId w:val="25"/>
  </w:num>
  <w:num w:numId="10">
    <w:abstractNumId w:val="10"/>
  </w:num>
  <w:num w:numId="11">
    <w:abstractNumId w:val="16"/>
  </w:num>
  <w:num w:numId="12">
    <w:abstractNumId w:val="7"/>
  </w:num>
  <w:num w:numId="13">
    <w:abstractNumId w:val="15"/>
  </w:num>
  <w:num w:numId="14">
    <w:abstractNumId w:val="23"/>
  </w:num>
  <w:num w:numId="15">
    <w:abstractNumId w:val="4"/>
  </w:num>
  <w:num w:numId="16">
    <w:abstractNumId w:val="6"/>
  </w:num>
  <w:num w:numId="17">
    <w:abstractNumId w:val="9"/>
  </w:num>
  <w:num w:numId="18">
    <w:abstractNumId w:val="2"/>
  </w:num>
  <w:num w:numId="19">
    <w:abstractNumId w:val="19"/>
  </w:num>
  <w:num w:numId="20">
    <w:abstractNumId w:val="22"/>
  </w:num>
  <w:num w:numId="21">
    <w:abstractNumId w:val="1"/>
  </w:num>
  <w:num w:numId="22">
    <w:abstractNumId w:val="11"/>
  </w:num>
  <w:num w:numId="23">
    <w:abstractNumId w:val="27"/>
  </w:num>
  <w:num w:numId="24">
    <w:abstractNumId w:val="21"/>
  </w:num>
  <w:num w:numId="25">
    <w:abstractNumId w:val="20"/>
  </w:num>
  <w:num w:numId="26">
    <w:abstractNumId w:val="12"/>
  </w:num>
  <w:num w:numId="27">
    <w:abstractNumId w:val="3"/>
  </w:num>
  <w:num w:numId="28">
    <w:abstractNumId w:val="8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AEF"/>
    <w:rsid w:val="000022F7"/>
    <w:rsid w:val="00002E7B"/>
    <w:rsid w:val="0000349C"/>
    <w:rsid w:val="00003D01"/>
    <w:rsid w:val="00011518"/>
    <w:rsid w:val="00015EBB"/>
    <w:rsid w:val="00023D36"/>
    <w:rsid w:val="00036423"/>
    <w:rsid w:val="0003769F"/>
    <w:rsid w:val="000549B4"/>
    <w:rsid w:val="00065886"/>
    <w:rsid w:val="00066045"/>
    <w:rsid w:val="00074751"/>
    <w:rsid w:val="00074B0D"/>
    <w:rsid w:val="000764D8"/>
    <w:rsid w:val="0008368C"/>
    <w:rsid w:val="0008439F"/>
    <w:rsid w:val="00086737"/>
    <w:rsid w:val="00086971"/>
    <w:rsid w:val="000A49B1"/>
    <w:rsid w:val="000A5D39"/>
    <w:rsid w:val="000C28E0"/>
    <w:rsid w:val="000D08B4"/>
    <w:rsid w:val="000D7B25"/>
    <w:rsid w:val="000D7FF3"/>
    <w:rsid w:val="000E2312"/>
    <w:rsid w:val="000E2DAD"/>
    <w:rsid w:val="00112047"/>
    <w:rsid w:val="00120E81"/>
    <w:rsid w:val="00131DE2"/>
    <w:rsid w:val="00161BE8"/>
    <w:rsid w:val="00174C50"/>
    <w:rsid w:val="00174C70"/>
    <w:rsid w:val="001879FB"/>
    <w:rsid w:val="001966B9"/>
    <w:rsid w:val="001A04B7"/>
    <w:rsid w:val="001A2272"/>
    <w:rsid w:val="001A2BB6"/>
    <w:rsid w:val="001A40D1"/>
    <w:rsid w:val="001A6A9D"/>
    <w:rsid w:val="001A78AB"/>
    <w:rsid w:val="001B3B0C"/>
    <w:rsid w:val="001C13CB"/>
    <w:rsid w:val="001C4446"/>
    <w:rsid w:val="001C503F"/>
    <w:rsid w:val="001D1715"/>
    <w:rsid w:val="001D4C64"/>
    <w:rsid w:val="001E175E"/>
    <w:rsid w:val="001E4346"/>
    <w:rsid w:val="001F007B"/>
    <w:rsid w:val="00203A4E"/>
    <w:rsid w:val="002045AF"/>
    <w:rsid w:val="002077A2"/>
    <w:rsid w:val="00217934"/>
    <w:rsid w:val="00220A82"/>
    <w:rsid w:val="00250410"/>
    <w:rsid w:val="0028280A"/>
    <w:rsid w:val="00285816"/>
    <w:rsid w:val="002B1FFF"/>
    <w:rsid w:val="002B394E"/>
    <w:rsid w:val="002D5799"/>
    <w:rsid w:val="002E4B1B"/>
    <w:rsid w:val="002F0450"/>
    <w:rsid w:val="002F0590"/>
    <w:rsid w:val="002F3BF5"/>
    <w:rsid w:val="002F5027"/>
    <w:rsid w:val="002F7F77"/>
    <w:rsid w:val="00315549"/>
    <w:rsid w:val="00317A6C"/>
    <w:rsid w:val="003203B0"/>
    <w:rsid w:val="00340686"/>
    <w:rsid w:val="00354F46"/>
    <w:rsid w:val="00364604"/>
    <w:rsid w:val="003772FF"/>
    <w:rsid w:val="00386050"/>
    <w:rsid w:val="003906B1"/>
    <w:rsid w:val="003A0F6F"/>
    <w:rsid w:val="003B26F0"/>
    <w:rsid w:val="003C5263"/>
    <w:rsid w:val="003D4111"/>
    <w:rsid w:val="003D5A04"/>
    <w:rsid w:val="003D6D4E"/>
    <w:rsid w:val="003E43AA"/>
    <w:rsid w:val="003E6431"/>
    <w:rsid w:val="003E6EE0"/>
    <w:rsid w:val="003F2A76"/>
    <w:rsid w:val="00402C62"/>
    <w:rsid w:val="0040621F"/>
    <w:rsid w:val="00406BD2"/>
    <w:rsid w:val="00425CE3"/>
    <w:rsid w:val="00430F63"/>
    <w:rsid w:val="00445397"/>
    <w:rsid w:val="00462E46"/>
    <w:rsid w:val="004659DB"/>
    <w:rsid w:val="00471204"/>
    <w:rsid w:val="00473DAC"/>
    <w:rsid w:val="00475F80"/>
    <w:rsid w:val="004A2470"/>
    <w:rsid w:val="004A352F"/>
    <w:rsid w:val="004C406A"/>
    <w:rsid w:val="004C6392"/>
    <w:rsid w:val="004D01AB"/>
    <w:rsid w:val="004D26FC"/>
    <w:rsid w:val="004D2E8A"/>
    <w:rsid w:val="004F1B24"/>
    <w:rsid w:val="004F40BB"/>
    <w:rsid w:val="004F47B0"/>
    <w:rsid w:val="00501A33"/>
    <w:rsid w:val="005064E0"/>
    <w:rsid w:val="00512C4F"/>
    <w:rsid w:val="00531F51"/>
    <w:rsid w:val="00535CA3"/>
    <w:rsid w:val="00553D8F"/>
    <w:rsid w:val="005565C9"/>
    <w:rsid w:val="00557593"/>
    <w:rsid w:val="00564113"/>
    <w:rsid w:val="005741B0"/>
    <w:rsid w:val="00575A0C"/>
    <w:rsid w:val="00576AD3"/>
    <w:rsid w:val="00585EFB"/>
    <w:rsid w:val="00596442"/>
    <w:rsid w:val="005A25CC"/>
    <w:rsid w:val="005B08DD"/>
    <w:rsid w:val="005B5251"/>
    <w:rsid w:val="005D5032"/>
    <w:rsid w:val="005F022A"/>
    <w:rsid w:val="006003A9"/>
    <w:rsid w:val="00611C98"/>
    <w:rsid w:val="00611EA2"/>
    <w:rsid w:val="00613A25"/>
    <w:rsid w:val="00615238"/>
    <w:rsid w:val="006167ED"/>
    <w:rsid w:val="00626642"/>
    <w:rsid w:val="00626AC8"/>
    <w:rsid w:val="0064387C"/>
    <w:rsid w:val="006509F0"/>
    <w:rsid w:val="0065494A"/>
    <w:rsid w:val="0065552E"/>
    <w:rsid w:val="00656289"/>
    <w:rsid w:val="00666019"/>
    <w:rsid w:val="0067479E"/>
    <w:rsid w:val="006821F6"/>
    <w:rsid w:val="006A103A"/>
    <w:rsid w:val="006A7CE3"/>
    <w:rsid w:val="006C13D5"/>
    <w:rsid w:val="006E0839"/>
    <w:rsid w:val="006F036B"/>
    <w:rsid w:val="006F3012"/>
    <w:rsid w:val="006F3A0E"/>
    <w:rsid w:val="007022C9"/>
    <w:rsid w:val="00737368"/>
    <w:rsid w:val="0074417C"/>
    <w:rsid w:val="00746838"/>
    <w:rsid w:val="0075765E"/>
    <w:rsid w:val="00761CAA"/>
    <w:rsid w:val="00773241"/>
    <w:rsid w:val="007736D0"/>
    <w:rsid w:val="00783522"/>
    <w:rsid w:val="007A317E"/>
    <w:rsid w:val="007A7303"/>
    <w:rsid w:val="007C48B4"/>
    <w:rsid w:val="007C4A26"/>
    <w:rsid w:val="007D0514"/>
    <w:rsid w:val="007D2BB4"/>
    <w:rsid w:val="00802A51"/>
    <w:rsid w:val="0080329F"/>
    <w:rsid w:val="0082041D"/>
    <w:rsid w:val="00830E6A"/>
    <w:rsid w:val="0083139F"/>
    <w:rsid w:val="00835B06"/>
    <w:rsid w:val="00842A57"/>
    <w:rsid w:val="00844756"/>
    <w:rsid w:val="00845BF4"/>
    <w:rsid w:val="0085597A"/>
    <w:rsid w:val="00870A22"/>
    <w:rsid w:val="00872FA4"/>
    <w:rsid w:val="00883556"/>
    <w:rsid w:val="00891545"/>
    <w:rsid w:val="00891BE9"/>
    <w:rsid w:val="008A1A66"/>
    <w:rsid w:val="008A2326"/>
    <w:rsid w:val="008A4955"/>
    <w:rsid w:val="008B020D"/>
    <w:rsid w:val="008B3AAD"/>
    <w:rsid w:val="008B423D"/>
    <w:rsid w:val="008C1FAE"/>
    <w:rsid w:val="008F1A67"/>
    <w:rsid w:val="008F3942"/>
    <w:rsid w:val="008F4415"/>
    <w:rsid w:val="008F591A"/>
    <w:rsid w:val="008F7642"/>
    <w:rsid w:val="0090336F"/>
    <w:rsid w:val="00912279"/>
    <w:rsid w:val="00921FE8"/>
    <w:rsid w:val="00924C44"/>
    <w:rsid w:val="00930BD2"/>
    <w:rsid w:val="00941AE6"/>
    <w:rsid w:val="009511E3"/>
    <w:rsid w:val="00952335"/>
    <w:rsid w:val="009638E3"/>
    <w:rsid w:val="00965837"/>
    <w:rsid w:val="00970B30"/>
    <w:rsid w:val="009776A3"/>
    <w:rsid w:val="00977780"/>
    <w:rsid w:val="009813AC"/>
    <w:rsid w:val="00985E74"/>
    <w:rsid w:val="00995E57"/>
    <w:rsid w:val="009A221C"/>
    <w:rsid w:val="009A239F"/>
    <w:rsid w:val="009B0E30"/>
    <w:rsid w:val="009B7BD9"/>
    <w:rsid w:val="009C1061"/>
    <w:rsid w:val="009C236E"/>
    <w:rsid w:val="009C2398"/>
    <w:rsid w:val="009D76E9"/>
    <w:rsid w:val="009E4E84"/>
    <w:rsid w:val="009F74EE"/>
    <w:rsid w:val="00A00074"/>
    <w:rsid w:val="00A03720"/>
    <w:rsid w:val="00A41A52"/>
    <w:rsid w:val="00A539D2"/>
    <w:rsid w:val="00A807B5"/>
    <w:rsid w:val="00A907E7"/>
    <w:rsid w:val="00AA03E8"/>
    <w:rsid w:val="00AA207A"/>
    <w:rsid w:val="00AA6D75"/>
    <w:rsid w:val="00AB3295"/>
    <w:rsid w:val="00AE5F5F"/>
    <w:rsid w:val="00AF3002"/>
    <w:rsid w:val="00AF341B"/>
    <w:rsid w:val="00AF4882"/>
    <w:rsid w:val="00B0068A"/>
    <w:rsid w:val="00B02584"/>
    <w:rsid w:val="00B03C16"/>
    <w:rsid w:val="00B053AD"/>
    <w:rsid w:val="00B24FE5"/>
    <w:rsid w:val="00B27EB0"/>
    <w:rsid w:val="00B35F68"/>
    <w:rsid w:val="00B37FD0"/>
    <w:rsid w:val="00B447D3"/>
    <w:rsid w:val="00B51388"/>
    <w:rsid w:val="00B63B4D"/>
    <w:rsid w:val="00B63C26"/>
    <w:rsid w:val="00B70AEF"/>
    <w:rsid w:val="00B71EF0"/>
    <w:rsid w:val="00B77F83"/>
    <w:rsid w:val="00B8592F"/>
    <w:rsid w:val="00BA2CEB"/>
    <w:rsid w:val="00BA3569"/>
    <w:rsid w:val="00BA7BA2"/>
    <w:rsid w:val="00BC1256"/>
    <w:rsid w:val="00BE4B7B"/>
    <w:rsid w:val="00BF5711"/>
    <w:rsid w:val="00C062A1"/>
    <w:rsid w:val="00C12EB3"/>
    <w:rsid w:val="00C4315A"/>
    <w:rsid w:val="00C55301"/>
    <w:rsid w:val="00C5679C"/>
    <w:rsid w:val="00C60948"/>
    <w:rsid w:val="00C73FC3"/>
    <w:rsid w:val="00C83396"/>
    <w:rsid w:val="00C85318"/>
    <w:rsid w:val="00C877A4"/>
    <w:rsid w:val="00C87CED"/>
    <w:rsid w:val="00CB6A3B"/>
    <w:rsid w:val="00CD74FC"/>
    <w:rsid w:val="00CF559B"/>
    <w:rsid w:val="00CF6D04"/>
    <w:rsid w:val="00CF7529"/>
    <w:rsid w:val="00D00F1C"/>
    <w:rsid w:val="00D0580D"/>
    <w:rsid w:val="00D14C69"/>
    <w:rsid w:val="00D24F20"/>
    <w:rsid w:val="00D30144"/>
    <w:rsid w:val="00D320FA"/>
    <w:rsid w:val="00D4288A"/>
    <w:rsid w:val="00D47D98"/>
    <w:rsid w:val="00D54906"/>
    <w:rsid w:val="00DC5E94"/>
    <w:rsid w:val="00DC74CC"/>
    <w:rsid w:val="00DD5C86"/>
    <w:rsid w:val="00DE6F81"/>
    <w:rsid w:val="00DE7B0A"/>
    <w:rsid w:val="00DE7F4E"/>
    <w:rsid w:val="00DF2293"/>
    <w:rsid w:val="00E16B9F"/>
    <w:rsid w:val="00E16ECA"/>
    <w:rsid w:val="00E3245C"/>
    <w:rsid w:val="00E5466F"/>
    <w:rsid w:val="00E5496C"/>
    <w:rsid w:val="00E5661A"/>
    <w:rsid w:val="00E639D2"/>
    <w:rsid w:val="00E74977"/>
    <w:rsid w:val="00E918B4"/>
    <w:rsid w:val="00EA2168"/>
    <w:rsid w:val="00EA47E3"/>
    <w:rsid w:val="00EA705D"/>
    <w:rsid w:val="00ED0834"/>
    <w:rsid w:val="00ED0B77"/>
    <w:rsid w:val="00ED1D65"/>
    <w:rsid w:val="00ED3467"/>
    <w:rsid w:val="00ED4DCF"/>
    <w:rsid w:val="00EE066E"/>
    <w:rsid w:val="00EF422F"/>
    <w:rsid w:val="00EF4439"/>
    <w:rsid w:val="00F03821"/>
    <w:rsid w:val="00F04788"/>
    <w:rsid w:val="00F14326"/>
    <w:rsid w:val="00F168AC"/>
    <w:rsid w:val="00F20CA2"/>
    <w:rsid w:val="00F26117"/>
    <w:rsid w:val="00F52A39"/>
    <w:rsid w:val="00F569BD"/>
    <w:rsid w:val="00F6241C"/>
    <w:rsid w:val="00F73586"/>
    <w:rsid w:val="00F91E60"/>
    <w:rsid w:val="00F932C5"/>
    <w:rsid w:val="00F96D0A"/>
    <w:rsid w:val="00FC288C"/>
    <w:rsid w:val="00FC5DD2"/>
    <w:rsid w:val="00FD7B26"/>
    <w:rsid w:val="00FF206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61EAB7"/>
  <w15:docId w15:val="{B7FF028C-FA42-410B-B347-FB91BC05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06C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06C"/>
    <w:rPr>
      <w:rFonts w:asciiTheme="minorHAnsi" w:eastAsiaTheme="minorHAnsi" w:hAnsiTheme="minorHAnsi" w:cstheme="minorBidi"/>
      <w:sz w:val="20"/>
      <w:szCs w:val="20"/>
      <w:lang w:eastAsia="en-US"/>
    </w:rPr>
  </w:style>
  <w:style w:type="table" w:customStyle="1" w:styleId="TableGrid">
    <w:name w:val="TableGrid"/>
    <w:rsid w:val="001F007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E3245C"/>
    <w:rPr>
      <w:rFonts w:cs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C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C86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C86"/>
    <w:rPr>
      <w:rFonts w:cs="Calibri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2E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7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6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7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iej.zyla@pcz.pl" TargetMode="External"/><Relationship Id="rId13" Type="http://schemas.openxmlformats.org/officeDocument/2006/relationships/hyperlink" Target="https://swfis.pcz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iotr.pawlowski@pcz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ldemar.rozycki@pcz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.krzyszkowska-zalejska@pcz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riusz.parkitny@pcz.pl" TargetMode="External"/><Relationship Id="rId14" Type="http://schemas.openxmlformats.org/officeDocument/2006/relationships/hyperlink" Target="https://swfis.pcz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29A45-1D84-4DE2-9AD9-34DB3971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2196</Words>
  <Characters>13178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5</cp:revision>
  <cp:lastPrinted>2019-06-17T09:53:00Z</cp:lastPrinted>
  <dcterms:created xsi:type="dcterms:W3CDTF">2022-03-04T09:33:00Z</dcterms:created>
  <dcterms:modified xsi:type="dcterms:W3CDTF">2022-03-15T12:16:00Z</dcterms:modified>
</cp:coreProperties>
</file>